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91E91" w14:textId="77777777" w:rsidR="00742269" w:rsidRPr="00742269" w:rsidRDefault="003339C4" w:rsidP="00560B16">
      <w:pPr>
        <w:pStyle w:val="StructurePageLevel1"/>
        <w:rPr>
          <w:bCs/>
          <w:i/>
          <w:color w:val="auto"/>
          <w:sz w:val="26"/>
          <w:szCs w:val="24"/>
        </w:rPr>
      </w:pPr>
      <w:r>
        <w:rPr>
          <w:noProof/>
          <w:lang w:eastAsia="en-GB"/>
        </w:rPr>
        <mc:AlternateContent>
          <mc:Choice Requires="wps">
            <w:drawing>
              <wp:anchor distT="0" distB="0" distL="114300" distR="114300" simplePos="0" relativeHeight="251659264" behindDoc="0" locked="0" layoutInCell="1" allowOverlap="1" wp14:anchorId="1C098718" wp14:editId="34906608">
                <wp:simplePos x="0" y="0"/>
                <wp:positionH relativeFrom="column">
                  <wp:posOffset>4131310</wp:posOffset>
                </wp:positionH>
                <wp:positionV relativeFrom="paragraph">
                  <wp:posOffset>-377190</wp:posOffset>
                </wp:positionV>
                <wp:extent cx="2146300" cy="711200"/>
                <wp:effectExtent l="0" t="0" r="6350" b="0"/>
                <wp:wrapNone/>
                <wp:docPr id="2" name="Rectangle 2"/>
                <wp:cNvGraphicFramePr/>
                <a:graphic xmlns:a="http://schemas.openxmlformats.org/drawingml/2006/main">
                  <a:graphicData uri="http://schemas.microsoft.com/office/word/2010/wordprocessingShape">
                    <wps:wsp>
                      <wps:cNvSpPr/>
                      <wps:spPr>
                        <a:xfrm>
                          <a:off x="0" y="0"/>
                          <a:ext cx="2146300" cy="71120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BEFA9A" id="Rectangle 2" o:spid="_x0000_s1026" style="position:absolute;margin-left:325.3pt;margin-top:-29.7pt;width:169pt;height: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" stroked="f" strokeweight="2pt">
                <v:fill r:id="rId9" o:title="" recolor="t" rotate="t" type="frame"/>
              </v:rect>
            </w:pict>
          </mc:Fallback>
        </mc:AlternateContent>
      </w:r>
      <w:r w:rsidR="00742269" w:rsidRPr="00742269">
        <w:rPr>
          <w:sz w:val="32"/>
          <w:szCs w:val="32"/>
        </w:rPr>
        <w:t>JOB DESCRIPTION</w:t>
      </w:r>
    </w:p>
    <w:tbl>
      <w:tblPr>
        <w:tblW w:w="0" w:type="auto"/>
        <w:tblLook w:val="0000" w:firstRow="0" w:lastRow="0" w:firstColumn="0" w:lastColumn="0" w:noHBand="0" w:noVBand="0"/>
      </w:tblPr>
      <w:tblGrid>
        <w:gridCol w:w="2311"/>
        <w:gridCol w:w="2310"/>
        <w:gridCol w:w="2311"/>
        <w:gridCol w:w="2311"/>
      </w:tblGrid>
      <w:tr w:rsidR="00742269" w:rsidRPr="00742269" w14:paraId="69547037" w14:textId="77777777" w:rsidTr="003B6639">
        <w:tc>
          <w:tcPr>
            <w:tcW w:w="2310" w:type="dxa"/>
          </w:tcPr>
          <w:p w14:paraId="3F8675CB" w14:textId="77777777" w:rsidR="00742269" w:rsidRPr="00742269" w:rsidRDefault="00742269" w:rsidP="004A5F0A">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Job title: </w:t>
            </w:r>
            <w:r w:rsidRPr="00742269">
              <w:rPr>
                <w:rFonts w:eastAsiaTheme="majorEastAsia" w:cstheme="majorBidi"/>
                <w:b/>
                <w:bCs/>
                <w:color w:val="005596"/>
                <w:sz w:val="28"/>
                <w:szCs w:val="24"/>
              </w:rPr>
              <w:tab/>
            </w:r>
          </w:p>
        </w:tc>
        <w:tc>
          <w:tcPr>
            <w:tcW w:w="2310" w:type="dxa"/>
          </w:tcPr>
          <w:p w14:paraId="2461D3C6" w14:textId="34CDFCD2" w:rsidR="00742269" w:rsidRPr="00D55AC9" w:rsidRDefault="009C69AF" w:rsidP="003807D6">
            <w:pPr>
              <w:autoSpaceDE w:val="0"/>
              <w:autoSpaceDN w:val="0"/>
              <w:adjustRightInd w:val="0"/>
              <w:spacing w:before="0" w:after="170"/>
              <w:rPr>
                <w:rFonts w:eastAsiaTheme="majorEastAsia" w:cstheme="majorBidi"/>
                <w:b/>
                <w:bCs/>
                <w:color w:val="000000"/>
              </w:rPr>
            </w:pPr>
            <w:r>
              <w:rPr>
                <w:rFonts w:eastAsiaTheme="majorEastAsia" w:cstheme="majorBidi"/>
                <w:b/>
                <w:bCs/>
                <w:color w:val="000000"/>
              </w:rPr>
              <w:t>Risk</w:t>
            </w:r>
            <w:r w:rsidR="00FC3632">
              <w:rPr>
                <w:rFonts w:eastAsiaTheme="majorEastAsia" w:cstheme="majorBidi"/>
                <w:b/>
                <w:bCs/>
                <w:color w:val="000000"/>
              </w:rPr>
              <w:t xml:space="preserve"> </w:t>
            </w:r>
            <w:r w:rsidR="003807D6">
              <w:rPr>
                <w:rFonts w:eastAsiaTheme="majorEastAsia" w:cstheme="majorBidi"/>
                <w:b/>
                <w:bCs/>
                <w:color w:val="000000"/>
              </w:rPr>
              <w:t>Manager</w:t>
            </w:r>
            <w:r w:rsidR="007D0C9B">
              <w:rPr>
                <w:rFonts w:eastAsiaTheme="majorEastAsia" w:cstheme="majorBidi"/>
                <w:b/>
                <w:bCs/>
                <w:color w:val="000000"/>
              </w:rPr>
              <w:t xml:space="preserve"> x 2</w:t>
            </w:r>
            <w:bookmarkStart w:id="0" w:name="_GoBack"/>
            <w:bookmarkEnd w:id="0"/>
          </w:p>
        </w:tc>
        <w:tc>
          <w:tcPr>
            <w:tcW w:w="2311" w:type="dxa"/>
          </w:tcPr>
          <w:p w14:paraId="58062367" w14:textId="7E8E0639"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14:paraId="7E890367" w14:textId="77777777"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4A5F0A" w:rsidRPr="00742269" w14:paraId="431B352E" w14:textId="77777777" w:rsidTr="003B6639">
        <w:trPr>
          <w:gridAfter w:val="3"/>
          <w:wAfter w:w="6931" w:type="dxa"/>
        </w:trPr>
        <w:tc>
          <w:tcPr>
            <w:tcW w:w="2311" w:type="dxa"/>
          </w:tcPr>
          <w:p w14:paraId="6E04A42D" w14:textId="77777777" w:rsidR="004A5F0A" w:rsidRPr="00742269" w:rsidRDefault="004A5F0A"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14:paraId="21275196" w14:textId="77777777" w:rsidTr="003B6639">
        <w:tc>
          <w:tcPr>
            <w:tcW w:w="2310" w:type="dxa"/>
          </w:tcPr>
          <w:p w14:paraId="26BEA9E8" w14:textId="7B88FFAC" w:rsidR="004A5F0A" w:rsidRDefault="004A5F0A" w:rsidP="004A5F0A">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r>
              <w:rPr>
                <w:rFonts w:eastAsiaTheme="majorEastAsia" w:cstheme="majorBidi"/>
                <w:b/>
                <w:bCs/>
                <w:color w:val="005596"/>
                <w:sz w:val="28"/>
                <w:szCs w:val="24"/>
              </w:rPr>
              <w:t>Salary</w:t>
            </w:r>
          </w:p>
          <w:p w14:paraId="51C553E2" w14:textId="77777777" w:rsidR="004A5F0A" w:rsidRDefault="004A5F0A" w:rsidP="003B663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p w14:paraId="392119E1" w14:textId="72F59627" w:rsidR="00742269" w:rsidRDefault="004A5F0A" w:rsidP="004A5F0A">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r>
              <w:rPr>
                <w:rFonts w:eastAsiaTheme="majorEastAsia" w:cstheme="majorBidi"/>
                <w:b/>
                <w:bCs/>
                <w:color w:val="005596"/>
                <w:sz w:val="28"/>
                <w:szCs w:val="24"/>
              </w:rPr>
              <w:t>Location:</w:t>
            </w:r>
            <w:r w:rsidRPr="004A5F0A">
              <w:rPr>
                <w:rFonts w:eastAsiaTheme="majorEastAsia" w:cstheme="majorBidi"/>
                <w:bCs/>
                <w:sz w:val="28"/>
                <w:szCs w:val="24"/>
              </w:rPr>
              <w:t xml:space="preserve"> London</w:t>
            </w:r>
          </w:p>
          <w:p w14:paraId="05D3EFAB" w14:textId="1A2FDC3F" w:rsidR="004A5F0A" w:rsidRPr="004A5F0A" w:rsidRDefault="004A5F0A" w:rsidP="004A5F0A">
            <w:pPr>
              <w:pStyle w:val="HS2BodyText"/>
              <w:numPr>
                <w:ilvl w:val="0"/>
                <w:numId w:val="0"/>
              </w:numPr>
              <w:ind w:left="1134" w:hanging="1134"/>
            </w:pPr>
          </w:p>
        </w:tc>
        <w:tc>
          <w:tcPr>
            <w:tcW w:w="2310" w:type="dxa"/>
          </w:tcPr>
          <w:p w14:paraId="2E9E3150" w14:textId="15A8D393" w:rsidR="00D55AC9" w:rsidRPr="004A5F0A" w:rsidRDefault="004A5F0A" w:rsidP="00D55AC9">
            <w:pPr>
              <w:pStyle w:val="HS2BodyText"/>
              <w:numPr>
                <w:ilvl w:val="0"/>
                <w:numId w:val="0"/>
              </w:numPr>
              <w:spacing w:after="0" w:line="240" w:lineRule="auto"/>
            </w:pPr>
            <w:r w:rsidRPr="004A5F0A">
              <w:t>c. £38,500- 48,150 plus benefits</w:t>
            </w:r>
          </w:p>
        </w:tc>
        <w:tc>
          <w:tcPr>
            <w:tcW w:w="2311" w:type="dxa"/>
          </w:tcPr>
          <w:p w14:paraId="05D69AC4" w14:textId="1E9E5420" w:rsidR="00742269" w:rsidRPr="00742269" w:rsidRDefault="00742269" w:rsidP="004A5F0A">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p>
        </w:tc>
        <w:tc>
          <w:tcPr>
            <w:tcW w:w="2311" w:type="dxa"/>
          </w:tcPr>
          <w:p w14:paraId="14FBF65F" w14:textId="566F9464"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14:paraId="2C6DE9A1" w14:textId="77777777" w:rsidTr="003B6639">
        <w:tc>
          <w:tcPr>
            <w:tcW w:w="2310" w:type="dxa"/>
          </w:tcPr>
          <w:p w14:paraId="7C71AE5F" w14:textId="62908AAD"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0" w:type="dxa"/>
          </w:tcPr>
          <w:p w14:paraId="303B6C46" w14:textId="77777777"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c>
          <w:tcPr>
            <w:tcW w:w="2311" w:type="dxa"/>
          </w:tcPr>
          <w:p w14:paraId="72B57359" w14:textId="5E24E863"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14:paraId="361706D5" w14:textId="77777777"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14:paraId="12B1CBD4" w14:textId="77777777" w:rsidTr="003B6639">
        <w:tc>
          <w:tcPr>
            <w:tcW w:w="2310" w:type="dxa"/>
          </w:tcPr>
          <w:p w14:paraId="0FA88D93" w14:textId="77777777" w:rsidR="00742269" w:rsidRPr="00742269" w:rsidRDefault="00742269" w:rsidP="004A5F0A">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r w:rsidRPr="00742269">
              <w:rPr>
                <w:rFonts w:eastAsiaTheme="majorEastAsia" w:cstheme="majorBidi"/>
                <w:b/>
                <w:bCs/>
                <w:color w:val="005596"/>
                <w:sz w:val="28"/>
                <w:szCs w:val="24"/>
              </w:rPr>
              <w:t>Job code:</w:t>
            </w:r>
          </w:p>
        </w:tc>
        <w:tc>
          <w:tcPr>
            <w:tcW w:w="2310" w:type="dxa"/>
          </w:tcPr>
          <w:p w14:paraId="504BE9D6" w14:textId="77777777" w:rsidR="00742269" w:rsidRPr="00742269" w:rsidRDefault="006E2FF0"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PSD0358</w:t>
            </w:r>
          </w:p>
        </w:tc>
        <w:tc>
          <w:tcPr>
            <w:tcW w:w="2311" w:type="dxa"/>
          </w:tcPr>
          <w:p w14:paraId="0B56A1BE" w14:textId="77777777"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14:paraId="1587B830" w14:textId="77777777"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bl>
    <w:p w14:paraId="49E534F2" w14:textId="77777777"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r w:rsidRPr="00742269">
        <w:rPr>
          <w:rFonts w:eastAsiaTheme="majorEastAsia" w:cstheme="majorBidi"/>
          <w:bCs/>
          <w:i/>
          <w:color w:val="auto"/>
          <w:sz w:val="26"/>
          <w:szCs w:val="24"/>
        </w:rPr>
        <w:t>_______________________________________</w:t>
      </w:r>
      <w:r w:rsidR="003B6639">
        <w:rPr>
          <w:rFonts w:eastAsiaTheme="majorEastAsia" w:cstheme="majorBidi"/>
          <w:bCs/>
          <w:i/>
          <w:color w:val="auto"/>
          <w:sz w:val="26"/>
          <w:szCs w:val="24"/>
        </w:rPr>
        <w:t>_______________________________</w:t>
      </w:r>
    </w:p>
    <w:p w14:paraId="792CF2D7" w14:textId="77777777" w:rsidR="00742269" w:rsidRDefault="00742269" w:rsidP="009F003E">
      <w:pPr>
        <w:pStyle w:val="ListParagraph"/>
        <w:keepNext/>
        <w:keepLines/>
        <w:widowControl w:val="0"/>
        <w:numPr>
          <w:ilvl w:val="0"/>
          <w:numId w:val="8"/>
        </w:numPr>
        <w:autoSpaceDE w:val="0"/>
        <w:autoSpaceDN w:val="0"/>
        <w:adjustRightInd w:val="0"/>
        <w:outlineLvl w:val="2"/>
        <w:rPr>
          <w:rFonts w:eastAsiaTheme="majorEastAsia" w:cstheme="majorBidi"/>
          <w:b/>
          <w:bCs/>
          <w:color w:val="005596"/>
          <w:sz w:val="28"/>
          <w:szCs w:val="24"/>
        </w:rPr>
      </w:pPr>
      <w:r w:rsidRPr="000D5CB9">
        <w:rPr>
          <w:rFonts w:eastAsiaTheme="majorEastAsia" w:cstheme="majorBidi"/>
          <w:b/>
          <w:bCs/>
          <w:color w:val="005596"/>
          <w:sz w:val="28"/>
          <w:szCs w:val="24"/>
        </w:rPr>
        <w:t>JOB PURPOSE</w:t>
      </w:r>
    </w:p>
    <w:p w14:paraId="4C6D1485" w14:textId="77777777" w:rsidR="00874C16" w:rsidRDefault="00FD1256" w:rsidP="00F70133">
      <w:pPr>
        <w:spacing w:before="0" w:after="0" w:line="240" w:lineRule="auto"/>
        <w:ind w:left="709"/>
        <w:rPr>
          <w:rFonts w:cs="Arial"/>
          <w:szCs w:val="24"/>
        </w:rPr>
      </w:pPr>
      <w:r>
        <w:rPr>
          <w:rFonts w:cs="Arial"/>
          <w:szCs w:val="24"/>
        </w:rPr>
        <w:t>P</w:t>
      </w:r>
      <w:r w:rsidR="00874C16" w:rsidRPr="00B03065">
        <w:rPr>
          <w:rFonts w:cs="Arial"/>
          <w:szCs w:val="24"/>
        </w:rPr>
        <w:t>rovide risk management services to project and programme teams as set out in risk management policies, strategy processes and procedures.</w:t>
      </w:r>
    </w:p>
    <w:p w14:paraId="0FB91A3F" w14:textId="77777777" w:rsidR="00AD0E7D" w:rsidRPr="00AD0E7D" w:rsidRDefault="00AD0E7D" w:rsidP="00AD0E7D">
      <w:pPr>
        <w:pStyle w:val="HS2BodyText"/>
        <w:numPr>
          <w:ilvl w:val="0"/>
          <w:numId w:val="0"/>
        </w:numPr>
      </w:pPr>
    </w:p>
    <w:p w14:paraId="4B3093E4" w14:textId="77777777" w:rsidR="002D238B" w:rsidRDefault="00742269" w:rsidP="009F003E">
      <w:pPr>
        <w:pStyle w:val="ListParagraph"/>
        <w:keepNext/>
        <w:keepLines/>
        <w:widowControl w:val="0"/>
        <w:numPr>
          <w:ilvl w:val="0"/>
          <w:numId w:val="8"/>
        </w:numPr>
        <w:autoSpaceDE w:val="0"/>
        <w:autoSpaceDN w:val="0"/>
        <w:adjustRightInd w:val="0"/>
        <w:outlineLvl w:val="2"/>
        <w:rPr>
          <w:rFonts w:eastAsiaTheme="majorEastAsia" w:cstheme="majorBidi"/>
          <w:b/>
          <w:bCs/>
          <w:color w:val="005596"/>
          <w:sz w:val="28"/>
          <w:szCs w:val="24"/>
        </w:rPr>
      </w:pPr>
      <w:r w:rsidRPr="003739F7">
        <w:rPr>
          <w:rFonts w:eastAsiaTheme="majorEastAsia" w:cstheme="majorBidi"/>
          <w:b/>
          <w:bCs/>
          <w:color w:val="005596"/>
          <w:sz w:val="28"/>
          <w:szCs w:val="24"/>
        </w:rPr>
        <w:t>ACCOUNTABILITIES</w:t>
      </w:r>
    </w:p>
    <w:p w14:paraId="21A663BA" w14:textId="77777777" w:rsidR="002D238B" w:rsidRPr="002D238B" w:rsidRDefault="002D238B" w:rsidP="00F70133">
      <w:pPr>
        <w:keepNext/>
        <w:keepLines/>
        <w:widowControl w:val="0"/>
        <w:autoSpaceDE w:val="0"/>
        <w:autoSpaceDN w:val="0"/>
        <w:adjustRightInd w:val="0"/>
        <w:spacing w:before="0" w:after="0" w:line="240" w:lineRule="auto"/>
        <w:ind w:left="720"/>
        <w:outlineLvl w:val="2"/>
        <w:rPr>
          <w:rFonts w:eastAsiaTheme="majorEastAsia" w:cstheme="majorBidi"/>
          <w:b/>
          <w:bCs/>
          <w:color w:val="005596"/>
          <w:sz w:val="28"/>
          <w:szCs w:val="24"/>
        </w:rPr>
      </w:pPr>
    </w:p>
    <w:p w14:paraId="074C9E81" w14:textId="77777777" w:rsidR="00CC261A" w:rsidRPr="00FD1256" w:rsidRDefault="00CC261A" w:rsidP="008E4253">
      <w:pPr>
        <w:pStyle w:val="HS2ReportLevel1"/>
        <w:numPr>
          <w:ilvl w:val="0"/>
          <w:numId w:val="10"/>
        </w:numPr>
        <w:spacing w:before="0" w:after="0" w:line="240" w:lineRule="auto"/>
        <w:ind w:left="1440"/>
        <w:rPr>
          <w:b w:val="0"/>
          <w:color w:val="auto"/>
          <w:sz w:val="24"/>
          <w:szCs w:val="24"/>
        </w:rPr>
      </w:pPr>
      <w:r w:rsidRPr="005C67C8">
        <w:rPr>
          <w:b w:val="0"/>
          <w:color w:val="auto"/>
          <w:sz w:val="24"/>
          <w:szCs w:val="24"/>
        </w:rPr>
        <w:t xml:space="preserve">Provide leadership and guidance in risk management and </w:t>
      </w:r>
      <w:r>
        <w:rPr>
          <w:b w:val="0"/>
          <w:color w:val="auto"/>
          <w:sz w:val="24"/>
          <w:szCs w:val="24"/>
        </w:rPr>
        <w:t xml:space="preserve">ensure that </w:t>
      </w:r>
      <w:r w:rsidR="00FD1256">
        <w:rPr>
          <w:b w:val="0"/>
          <w:color w:val="auto"/>
          <w:sz w:val="24"/>
          <w:szCs w:val="24"/>
        </w:rPr>
        <w:t>principles</w:t>
      </w:r>
      <w:r>
        <w:rPr>
          <w:b w:val="0"/>
          <w:color w:val="auto"/>
          <w:sz w:val="24"/>
          <w:szCs w:val="24"/>
        </w:rPr>
        <w:t xml:space="preserve"> are applied</w:t>
      </w:r>
      <w:r w:rsidRPr="005C67C8">
        <w:rPr>
          <w:b w:val="0"/>
          <w:color w:val="auto"/>
          <w:sz w:val="24"/>
          <w:szCs w:val="24"/>
        </w:rPr>
        <w:t xml:space="preserve"> to all stages of the project lifecycle</w:t>
      </w:r>
      <w:r w:rsidR="009F003E">
        <w:rPr>
          <w:b w:val="0"/>
          <w:color w:val="auto"/>
          <w:sz w:val="24"/>
          <w:szCs w:val="24"/>
        </w:rPr>
        <w:t>, to allocate area of programme;</w:t>
      </w:r>
    </w:p>
    <w:p w14:paraId="21697CBA" w14:textId="77777777" w:rsidR="00FD1256" w:rsidRPr="00FD1256" w:rsidRDefault="00FD1256" w:rsidP="008E4253">
      <w:pPr>
        <w:pStyle w:val="HS2ReportLevel1"/>
        <w:numPr>
          <w:ilvl w:val="0"/>
          <w:numId w:val="10"/>
        </w:numPr>
        <w:spacing w:before="0" w:after="0" w:line="240" w:lineRule="auto"/>
        <w:ind w:left="1440"/>
        <w:rPr>
          <w:b w:val="0"/>
          <w:color w:val="auto"/>
          <w:sz w:val="24"/>
          <w:szCs w:val="24"/>
        </w:rPr>
      </w:pPr>
      <w:r>
        <w:rPr>
          <w:b w:val="0"/>
          <w:color w:val="auto"/>
          <w:sz w:val="24"/>
          <w:szCs w:val="24"/>
        </w:rPr>
        <w:t>Proa</w:t>
      </w:r>
      <w:r w:rsidR="00CC261A">
        <w:rPr>
          <w:b w:val="0"/>
          <w:color w:val="auto"/>
          <w:sz w:val="24"/>
          <w:szCs w:val="24"/>
        </w:rPr>
        <w:t>ctively e</w:t>
      </w:r>
      <w:r w:rsidR="00CC261A" w:rsidRPr="005C67C8">
        <w:rPr>
          <w:b w:val="0"/>
          <w:color w:val="auto"/>
          <w:sz w:val="24"/>
          <w:szCs w:val="24"/>
        </w:rPr>
        <w:t>nsure that all projects comply with the risk management pr</w:t>
      </w:r>
      <w:r w:rsidR="009F003E">
        <w:rPr>
          <w:b w:val="0"/>
          <w:color w:val="auto"/>
          <w:sz w:val="24"/>
          <w:szCs w:val="24"/>
        </w:rPr>
        <w:t>ocedures;</w:t>
      </w:r>
    </w:p>
    <w:p w14:paraId="66E2B872" w14:textId="77777777" w:rsidR="00E65B5C" w:rsidRPr="00FD1256" w:rsidRDefault="00CC261A" w:rsidP="008E4253">
      <w:pPr>
        <w:pStyle w:val="HS2ReportLevel1"/>
        <w:numPr>
          <w:ilvl w:val="0"/>
          <w:numId w:val="10"/>
        </w:numPr>
        <w:spacing w:before="0" w:after="0" w:line="240" w:lineRule="auto"/>
        <w:ind w:left="1440"/>
        <w:rPr>
          <w:b w:val="0"/>
          <w:color w:val="auto"/>
          <w:sz w:val="24"/>
          <w:szCs w:val="24"/>
        </w:rPr>
      </w:pPr>
      <w:r w:rsidRPr="00FD1256">
        <w:rPr>
          <w:b w:val="0"/>
          <w:color w:val="auto"/>
          <w:sz w:val="24"/>
          <w:szCs w:val="24"/>
        </w:rPr>
        <w:t>Manage</w:t>
      </w:r>
      <w:r w:rsidR="00FD1256" w:rsidRPr="00FD1256">
        <w:rPr>
          <w:b w:val="0"/>
          <w:color w:val="auto"/>
          <w:sz w:val="24"/>
          <w:szCs w:val="24"/>
        </w:rPr>
        <w:t xml:space="preserve"> a</w:t>
      </w:r>
      <w:r w:rsidR="002D238B" w:rsidRPr="00FD1256">
        <w:rPr>
          <w:b w:val="0"/>
          <w:color w:val="auto"/>
          <w:sz w:val="24"/>
          <w:szCs w:val="24"/>
        </w:rPr>
        <w:t xml:space="preserve">nd guide others in relation to use of </w:t>
      </w:r>
      <w:r w:rsidR="009F003E">
        <w:rPr>
          <w:b w:val="0"/>
          <w:color w:val="auto"/>
          <w:sz w:val="24"/>
          <w:szCs w:val="24"/>
        </w:rPr>
        <w:t>risk management data;</w:t>
      </w:r>
    </w:p>
    <w:p w14:paraId="22CAD531" w14:textId="77777777" w:rsidR="005C67C8" w:rsidRDefault="005C67C8" w:rsidP="008E4253">
      <w:pPr>
        <w:pStyle w:val="HS2ReportLevel1"/>
        <w:numPr>
          <w:ilvl w:val="0"/>
          <w:numId w:val="9"/>
        </w:numPr>
        <w:spacing w:before="0" w:after="0" w:line="240" w:lineRule="auto"/>
        <w:ind w:left="1440"/>
        <w:rPr>
          <w:b w:val="0"/>
          <w:color w:val="auto"/>
          <w:sz w:val="24"/>
          <w:szCs w:val="24"/>
        </w:rPr>
      </w:pPr>
      <w:r w:rsidRPr="005C67C8">
        <w:rPr>
          <w:b w:val="0"/>
          <w:color w:val="auto"/>
          <w:sz w:val="24"/>
          <w:szCs w:val="24"/>
        </w:rPr>
        <w:t>Promote the joint evaluation of risks with contractors to establish a basis for risk sharing and incentives.</w:t>
      </w:r>
    </w:p>
    <w:p w14:paraId="5A61823B" w14:textId="77777777" w:rsidR="008E4253" w:rsidRPr="008E4253" w:rsidRDefault="008E4253" w:rsidP="008E4253">
      <w:pPr>
        <w:pStyle w:val="HS2ReportLevel2"/>
        <w:numPr>
          <w:ilvl w:val="0"/>
          <w:numId w:val="9"/>
        </w:numPr>
        <w:ind w:left="1440"/>
        <w:rPr>
          <w:b w:val="0"/>
          <w:sz w:val="24"/>
          <w:szCs w:val="24"/>
        </w:rPr>
      </w:pPr>
      <w:r w:rsidRPr="008E4253">
        <w:rPr>
          <w:rFonts w:eastAsiaTheme="minorHAnsi" w:cs="Calibri"/>
          <w:b w:val="0"/>
          <w:color w:val="auto"/>
          <w:sz w:val="24"/>
          <w:szCs w:val="24"/>
          <w:lang w:val="en-US"/>
        </w:rPr>
        <w:t xml:space="preserve">Actively promote and embed Equality Diversity and Inclusion (EDI) in all your work. Support and comply with all </w:t>
      </w:r>
      <w:proofErr w:type="spellStart"/>
      <w:r w:rsidRPr="008E4253">
        <w:rPr>
          <w:rFonts w:eastAsiaTheme="minorHAnsi" w:cs="Calibri"/>
          <w:b w:val="0"/>
          <w:color w:val="auto"/>
          <w:sz w:val="24"/>
          <w:szCs w:val="24"/>
          <w:lang w:val="en-US"/>
        </w:rPr>
        <w:t>organisational</w:t>
      </w:r>
      <w:proofErr w:type="spellEnd"/>
      <w:r w:rsidRPr="008E4253">
        <w:rPr>
          <w:rFonts w:eastAsiaTheme="minorHAnsi" w:cs="Calibri"/>
          <w:b w:val="0"/>
          <w:color w:val="auto"/>
          <w:sz w:val="24"/>
          <w:szCs w:val="24"/>
          <w:lang w:val="en-US"/>
        </w:rPr>
        <w:t xml:space="preserve"> initiatives, policies and procedures on EDI.</w:t>
      </w:r>
    </w:p>
    <w:p w14:paraId="69CDEB92" w14:textId="77777777" w:rsidR="00370DE6" w:rsidRPr="00370DE6" w:rsidRDefault="00370DE6" w:rsidP="00F70133">
      <w:pPr>
        <w:pStyle w:val="HS2ReportLevel6"/>
        <w:spacing w:before="0" w:after="0" w:line="240" w:lineRule="auto"/>
      </w:pPr>
    </w:p>
    <w:p w14:paraId="1BD32D96" w14:textId="77777777" w:rsidR="00742269" w:rsidRDefault="00742269" w:rsidP="00F70133">
      <w:pPr>
        <w:keepNext/>
        <w:keepLines/>
        <w:widowControl w:val="0"/>
        <w:autoSpaceDE w:val="0"/>
        <w:autoSpaceDN w:val="0"/>
        <w:adjustRightInd w:val="0"/>
        <w:spacing w:before="0" w:after="0" w:line="240" w:lineRule="auto"/>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3. KNOWLEDGE, SKILLS, EXPER</w:t>
      </w:r>
      <w:r w:rsidR="009F003E">
        <w:rPr>
          <w:rFonts w:eastAsiaTheme="majorEastAsia" w:cstheme="majorBidi"/>
          <w:b/>
          <w:bCs/>
          <w:color w:val="005596"/>
          <w:sz w:val="28"/>
          <w:szCs w:val="24"/>
        </w:rPr>
        <w:t>TISE</w:t>
      </w:r>
    </w:p>
    <w:p w14:paraId="0F889C67" w14:textId="77777777" w:rsidR="004A3F4C" w:rsidRDefault="004A3F4C" w:rsidP="00F70133">
      <w:pPr>
        <w:pStyle w:val="HS2BodyText"/>
        <w:numPr>
          <w:ilvl w:val="0"/>
          <w:numId w:val="0"/>
        </w:numPr>
        <w:spacing w:after="0" w:line="240" w:lineRule="auto"/>
        <w:rPr>
          <w:szCs w:val="24"/>
        </w:rPr>
      </w:pPr>
    </w:p>
    <w:p w14:paraId="06E4C4C8" w14:textId="77777777" w:rsidR="006E1028" w:rsidRPr="00FD1256" w:rsidRDefault="00940E88" w:rsidP="00F70133">
      <w:pPr>
        <w:pStyle w:val="HS2BodyText"/>
        <w:numPr>
          <w:ilvl w:val="0"/>
          <w:numId w:val="0"/>
        </w:numPr>
        <w:spacing w:after="0" w:line="240" w:lineRule="auto"/>
        <w:ind w:left="709"/>
        <w:rPr>
          <w:color w:val="000000" w:themeColor="text1"/>
          <w:szCs w:val="24"/>
        </w:rPr>
      </w:pPr>
      <w:r w:rsidRPr="00FD1256">
        <w:rPr>
          <w:szCs w:val="24"/>
        </w:rPr>
        <w:t>Knowledge</w:t>
      </w:r>
      <w:r w:rsidR="006E1028" w:rsidRPr="00FD1256">
        <w:rPr>
          <w:color w:val="000000" w:themeColor="text1"/>
          <w:szCs w:val="24"/>
        </w:rPr>
        <w:t xml:space="preserve"> </w:t>
      </w:r>
    </w:p>
    <w:p w14:paraId="115DEA53" w14:textId="77777777" w:rsidR="00CB5771" w:rsidRPr="009F003E" w:rsidRDefault="00CB5771" w:rsidP="009F003E">
      <w:pPr>
        <w:pStyle w:val="ListParagraph"/>
        <w:numPr>
          <w:ilvl w:val="0"/>
          <w:numId w:val="11"/>
        </w:numPr>
        <w:autoSpaceDE w:val="0"/>
        <w:autoSpaceDN w:val="0"/>
        <w:adjustRightInd w:val="0"/>
        <w:contextualSpacing/>
        <w:rPr>
          <w:rFonts w:eastAsiaTheme="majorEastAsia" w:cstheme="majorBidi"/>
          <w:bCs/>
          <w:color w:val="000000"/>
          <w:sz w:val="24"/>
          <w:szCs w:val="24"/>
        </w:rPr>
      </w:pPr>
      <w:r w:rsidRPr="009F003E">
        <w:rPr>
          <w:rFonts w:eastAsiaTheme="majorEastAsia" w:cstheme="majorBidi"/>
          <w:bCs/>
          <w:color w:val="000000"/>
          <w:sz w:val="24"/>
          <w:szCs w:val="24"/>
        </w:rPr>
        <w:t xml:space="preserve">Demonstrable </w:t>
      </w:r>
      <w:r w:rsidR="00065956" w:rsidRPr="009F003E">
        <w:rPr>
          <w:rFonts w:eastAsiaTheme="majorEastAsia" w:cstheme="majorBidi"/>
          <w:bCs/>
          <w:color w:val="000000"/>
          <w:sz w:val="24"/>
          <w:szCs w:val="24"/>
        </w:rPr>
        <w:t xml:space="preserve">technical </w:t>
      </w:r>
      <w:r w:rsidRPr="009F003E">
        <w:rPr>
          <w:rFonts w:eastAsiaTheme="majorEastAsia" w:cstheme="majorBidi"/>
          <w:bCs/>
          <w:color w:val="000000"/>
          <w:sz w:val="24"/>
          <w:szCs w:val="24"/>
        </w:rPr>
        <w:t>knowledge of all aspects of projec</w:t>
      </w:r>
      <w:r w:rsidR="00695DCC" w:rsidRPr="009F003E">
        <w:rPr>
          <w:rFonts w:eastAsiaTheme="majorEastAsia" w:cstheme="majorBidi"/>
          <w:bCs/>
          <w:color w:val="000000"/>
          <w:sz w:val="24"/>
          <w:szCs w:val="24"/>
        </w:rPr>
        <w:t>t and programme</w:t>
      </w:r>
      <w:r w:rsidR="009F003E">
        <w:rPr>
          <w:rFonts w:eastAsiaTheme="majorEastAsia" w:cstheme="majorBidi"/>
          <w:bCs/>
          <w:color w:val="000000"/>
          <w:sz w:val="24"/>
          <w:szCs w:val="24"/>
        </w:rPr>
        <w:t xml:space="preserve"> risk management and techniques;</w:t>
      </w:r>
    </w:p>
    <w:p w14:paraId="5AF3386F" w14:textId="77777777" w:rsidR="007F129D" w:rsidRPr="009F003E" w:rsidRDefault="007F129D" w:rsidP="009F003E">
      <w:pPr>
        <w:pStyle w:val="ListParagraph"/>
        <w:numPr>
          <w:ilvl w:val="0"/>
          <w:numId w:val="11"/>
        </w:numPr>
        <w:autoSpaceDE w:val="0"/>
        <w:autoSpaceDN w:val="0"/>
        <w:adjustRightInd w:val="0"/>
        <w:jc w:val="both"/>
        <w:rPr>
          <w:rFonts w:eastAsiaTheme="majorEastAsia" w:cstheme="majorBidi"/>
          <w:bCs/>
          <w:color w:val="000000"/>
          <w:sz w:val="24"/>
          <w:szCs w:val="24"/>
        </w:rPr>
      </w:pPr>
      <w:r w:rsidRPr="009F003E">
        <w:rPr>
          <w:rFonts w:eastAsiaTheme="majorEastAsia" w:cstheme="majorBidi"/>
          <w:bCs/>
          <w:color w:val="000000"/>
          <w:sz w:val="24"/>
          <w:szCs w:val="24"/>
        </w:rPr>
        <w:t>Knowledge of current project management and project control processes, particularly on major infrastructure and/or rail projects.</w:t>
      </w:r>
    </w:p>
    <w:p w14:paraId="3FC8E2B3" w14:textId="77777777" w:rsidR="00CB5771" w:rsidRDefault="00CB5771" w:rsidP="00F70133">
      <w:pPr>
        <w:pStyle w:val="HayBullet"/>
        <w:numPr>
          <w:ilvl w:val="0"/>
          <w:numId w:val="0"/>
        </w:numPr>
        <w:jc w:val="both"/>
        <w:rPr>
          <w:rFonts w:ascii="Corbel" w:hAnsi="Corbel"/>
          <w:sz w:val="24"/>
        </w:rPr>
      </w:pPr>
    </w:p>
    <w:p w14:paraId="18ADC7D8" w14:textId="77777777" w:rsidR="00CB5771" w:rsidRPr="00CB5771" w:rsidRDefault="00940E88" w:rsidP="00F70133">
      <w:pPr>
        <w:autoSpaceDE w:val="0"/>
        <w:autoSpaceDN w:val="0"/>
        <w:adjustRightInd w:val="0"/>
        <w:spacing w:before="0" w:after="0" w:line="240" w:lineRule="auto"/>
        <w:ind w:left="709"/>
        <w:contextualSpacing/>
        <w:jc w:val="both"/>
        <w:rPr>
          <w:rFonts w:eastAsiaTheme="majorEastAsia" w:cstheme="majorBidi"/>
          <w:bCs/>
          <w:color w:val="000000"/>
          <w:szCs w:val="24"/>
        </w:rPr>
      </w:pPr>
      <w:r w:rsidRPr="00CB5771">
        <w:t>Skills</w:t>
      </w:r>
      <w:r w:rsidR="00CB5771" w:rsidRPr="00CB5771">
        <w:rPr>
          <w:rFonts w:eastAsiaTheme="majorEastAsia" w:cstheme="majorBidi"/>
          <w:bCs/>
          <w:color w:val="000000"/>
          <w:szCs w:val="24"/>
        </w:rPr>
        <w:t xml:space="preserve"> </w:t>
      </w:r>
    </w:p>
    <w:p w14:paraId="5DD862A3" w14:textId="77777777" w:rsidR="00C516D0" w:rsidRPr="008E4253" w:rsidRDefault="009F003E" w:rsidP="008E4253">
      <w:pPr>
        <w:pStyle w:val="ListParagraph"/>
        <w:numPr>
          <w:ilvl w:val="0"/>
          <w:numId w:val="19"/>
        </w:numPr>
        <w:autoSpaceDE w:val="0"/>
        <w:autoSpaceDN w:val="0"/>
        <w:adjustRightInd w:val="0"/>
        <w:ind w:left="1440"/>
        <w:contextualSpacing/>
        <w:rPr>
          <w:rFonts w:eastAsiaTheme="majorEastAsia" w:cstheme="majorBidi"/>
          <w:bCs/>
          <w:color w:val="000000"/>
          <w:sz w:val="24"/>
          <w:szCs w:val="24"/>
        </w:rPr>
      </w:pPr>
      <w:r w:rsidRPr="008E4253">
        <w:rPr>
          <w:rFonts w:eastAsiaTheme="majorEastAsia" w:cstheme="majorBidi"/>
          <w:bCs/>
          <w:color w:val="000000"/>
          <w:sz w:val="24"/>
          <w:szCs w:val="24"/>
        </w:rPr>
        <w:t>A</w:t>
      </w:r>
      <w:r w:rsidR="00C516D0" w:rsidRPr="008E4253">
        <w:rPr>
          <w:rFonts w:eastAsiaTheme="majorEastAsia" w:cstheme="majorBidi"/>
          <w:bCs/>
          <w:color w:val="000000"/>
          <w:sz w:val="24"/>
          <w:szCs w:val="24"/>
        </w:rPr>
        <w:t>ble</w:t>
      </w:r>
      <w:r w:rsidR="00CB5771" w:rsidRPr="008E4253">
        <w:rPr>
          <w:rFonts w:eastAsiaTheme="majorEastAsia" w:cstheme="majorBidi"/>
          <w:bCs/>
          <w:color w:val="000000"/>
          <w:sz w:val="24"/>
          <w:szCs w:val="24"/>
        </w:rPr>
        <w:t xml:space="preserve"> to build </w:t>
      </w:r>
      <w:r w:rsidR="00CD5650" w:rsidRPr="008E4253">
        <w:rPr>
          <w:rFonts w:eastAsiaTheme="majorEastAsia" w:cstheme="majorBidi"/>
          <w:bCs/>
          <w:color w:val="000000"/>
          <w:sz w:val="24"/>
          <w:szCs w:val="24"/>
        </w:rPr>
        <w:t xml:space="preserve">complex </w:t>
      </w:r>
      <w:r w:rsidR="00CB5771" w:rsidRPr="008E4253">
        <w:rPr>
          <w:rFonts w:eastAsiaTheme="majorEastAsia" w:cstheme="majorBidi"/>
          <w:bCs/>
          <w:color w:val="000000"/>
          <w:sz w:val="24"/>
          <w:szCs w:val="24"/>
        </w:rPr>
        <w:t>cost, schedule and risk models in a number of applications, commensurate to maturity of projects and programmes</w:t>
      </w:r>
      <w:r w:rsidR="00065956" w:rsidRPr="008E4253">
        <w:rPr>
          <w:rFonts w:eastAsiaTheme="majorEastAsia" w:cstheme="majorBidi"/>
          <w:bCs/>
          <w:color w:val="000000"/>
          <w:sz w:val="24"/>
          <w:szCs w:val="24"/>
        </w:rPr>
        <w:t>.</w:t>
      </w:r>
      <w:r w:rsidR="00C516D0" w:rsidRPr="008E4253">
        <w:rPr>
          <w:rFonts w:eastAsiaTheme="majorEastAsia" w:cstheme="majorBidi"/>
          <w:bCs/>
          <w:color w:val="000000"/>
          <w:sz w:val="24"/>
          <w:szCs w:val="24"/>
        </w:rPr>
        <w:t xml:space="preserve"> </w:t>
      </w:r>
    </w:p>
    <w:p w14:paraId="514CF7C2" w14:textId="77777777" w:rsidR="00CB5771" w:rsidRPr="008E4253" w:rsidRDefault="00C516D0" w:rsidP="008E4253">
      <w:pPr>
        <w:pStyle w:val="ListParagraph"/>
        <w:numPr>
          <w:ilvl w:val="0"/>
          <w:numId w:val="19"/>
        </w:numPr>
        <w:autoSpaceDE w:val="0"/>
        <w:autoSpaceDN w:val="0"/>
        <w:adjustRightInd w:val="0"/>
        <w:ind w:left="1440"/>
        <w:contextualSpacing/>
        <w:rPr>
          <w:rFonts w:eastAsiaTheme="majorEastAsia" w:cstheme="majorBidi"/>
          <w:bCs/>
          <w:color w:val="000000"/>
          <w:sz w:val="24"/>
          <w:szCs w:val="24"/>
        </w:rPr>
      </w:pPr>
      <w:proofErr w:type="gramStart"/>
      <w:r w:rsidRPr="008E4253">
        <w:rPr>
          <w:rFonts w:eastAsiaTheme="majorEastAsia" w:cstheme="majorBidi"/>
          <w:bCs/>
          <w:color w:val="000000"/>
          <w:sz w:val="24"/>
          <w:szCs w:val="24"/>
        </w:rPr>
        <w:lastRenderedPageBreak/>
        <w:t>able</w:t>
      </w:r>
      <w:proofErr w:type="gramEnd"/>
      <w:r w:rsidRPr="008E4253">
        <w:rPr>
          <w:rFonts w:eastAsiaTheme="majorEastAsia" w:cstheme="majorBidi"/>
          <w:bCs/>
          <w:color w:val="000000"/>
          <w:sz w:val="24"/>
          <w:szCs w:val="24"/>
        </w:rPr>
        <w:t xml:space="preserve"> to develop and implement appropriate risk management actions for identified risks across projects.</w:t>
      </w:r>
    </w:p>
    <w:p w14:paraId="10C9A093" w14:textId="77777777" w:rsidR="00C516D0" w:rsidRPr="008E4253" w:rsidRDefault="008E4253" w:rsidP="008E4253">
      <w:pPr>
        <w:pStyle w:val="HayBullet"/>
        <w:numPr>
          <w:ilvl w:val="0"/>
          <w:numId w:val="19"/>
        </w:numPr>
        <w:ind w:left="1440"/>
        <w:rPr>
          <w:rFonts w:ascii="Corbel" w:hAnsi="Corbel"/>
          <w:sz w:val="24"/>
        </w:rPr>
      </w:pPr>
      <w:r>
        <w:rPr>
          <w:rFonts w:ascii="Corbel" w:hAnsi="Corbel"/>
          <w:sz w:val="24"/>
        </w:rPr>
        <w:t>A</w:t>
      </w:r>
      <w:r w:rsidR="00C516D0" w:rsidRPr="008E4253">
        <w:rPr>
          <w:rFonts w:ascii="Corbel" w:hAnsi="Corbel"/>
          <w:sz w:val="24"/>
        </w:rPr>
        <w:t>ble to build and manage working relationships both internally in HS2 Ltd and externally with all stakeholders</w:t>
      </w:r>
      <w:r w:rsidR="00FD1256" w:rsidRPr="008E4253">
        <w:rPr>
          <w:rFonts w:ascii="Corbel" w:hAnsi="Corbel"/>
          <w:sz w:val="24"/>
        </w:rPr>
        <w:t>.</w:t>
      </w:r>
    </w:p>
    <w:p w14:paraId="2221EBBD" w14:textId="77777777" w:rsidR="00CB5771" w:rsidRPr="008E4253" w:rsidRDefault="008E4253" w:rsidP="008E4253">
      <w:pPr>
        <w:pStyle w:val="HayBullet"/>
        <w:numPr>
          <w:ilvl w:val="0"/>
          <w:numId w:val="19"/>
        </w:numPr>
        <w:ind w:left="1440"/>
        <w:rPr>
          <w:rFonts w:ascii="Corbel" w:eastAsiaTheme="majorEastAsia" w:hAnsi="Corbel" w:cstheme="majorBidi"/>
          <w:bCs/>
          <w:color w:val="000000"/>
          <w:sz w:val="24"/>
        </w:rPr>
      </w:pPr>
      <w:r>
        <w:rPr>
          <w:rFonts w:ascii="Corbel" w:eastAsiaTheme="majorEastAsia" w:hAnsi="Corbel" w:cstheme="majorBidi"/>
          <w:bCs/>
          <w:color w:val="000000"/>
          <w:sz w:val="24"/>
        </w:rPr>
        <w:t>A</w:t>
      </w:r>
      <w:r w:rsidR="00C516D0" w:rsidRPr="008E4253">
        <w:rPr>
          <w:rFonts w:ascii="Corbel" w:eastAsiaTheme="majorEastAsia" w:hAnsi="Corbel" w:cstheme="majorBidi"/>
          <w:bCs/>
          <w:color w:val="000000"/>
          <w:sz w:val="24"/>
        </w:rPr>
        <w:t xml:space="preserve">ble </w:t>
      </w:r>
      <w:r w:rsidR="00CB5771" w:rsidRPr="008E4253">
        <w:rPr>
          <w:rFonts w:ascii="Corbel" w:eastAsiaTheme="majorEastAsia" w:hAnsi="Corbel" w:cstheme="majorBidi"/>
          <w:bCs/>
          <w:color w:val="000000"/>
          <w:sz w:val="24"/>
        </w:rPr>
        <w:t>to explain risk assessments to non-specialists</w:t>
      </w:r>
      <w:r w:rsidR="00C516D0" w:rsidRPr="008E4253">
        <w:rPr>
          <w:rFonts w:ascii="Corbel" w:eastAsiaTheme="majorEastAsia" w:hAnsi="Corbel" w:cstheme="majorBidi"/>
          <w:bCs/>
          <w:color w:val="000000"/>
          <w:sz w:val="24"/>
        </w:rPr>
        <w:t>,</w:t>
      </w:r>
    </w:p>
    <w:p w14:paraId="0A5D7E51" w14:textId="77777777" w:rsidR="004A3F4C" w:rsidRPr="008E4253" w:rsidRDefault="008E4253" w:rsidP="008E4253">
      <w:pPr>
        <w:pStyle w:val="ListParagraph"/>
        <w:numPr>
          <w:ilvl w:val="0"/>
          <w:numId w:val="19"/>
        </w:numPr>
        <w:ind w:left="1440"/>
        <w:rPr>
          <w:rFonts w:cs="Arial"/>
          <w:sz w:val="24"/>
          <w:szCs w:val="24"/>
        </w:rPr>
      </w:pPr>
      <w:r>
        <w:rPr>
          <w:rFonts w:cs="Arial"/>
          <w:sz w:val="24"/>
          <w:szCs w:val="24"/>
        </w:rPr>
        <w:t>A</w:t>
      </w:r>
      <w:r w:rsidR="00140035" w:rsidRPr="008E4253">
        <w:rPr>
          <w:rFonts w:cs="Arial"/>
          <w:sz w:val="24"/>
          <w:szCs w:val="24"/>
        </w:rPr>
        <w:t xml:space="preserve">ble to deliver outputs </w:t>
      </w:r>
      <w:r w:rsidR="004A3F4C" w:rsidRPr="008E4253">
        <w:rPr>
          <w:rFonts w:cs="Arial"/>
          <w:sz w:val="24"/>
          <w:szCs w:val="24"/>
        </w:rPr>
        <w:t>to tight deadlines in a highly pressured environment</w:t>
      </w:r>
      <w:r w:rsidR="00181016" w:rsidRPr="008E4253">
        <w:rPr>
          <w:rFonts w:cs="Arial"/>
          <w:sz w:val="24"/>
          <w:szCs w:val="24"/>
        </w:rPr>
        <w:t xml:space="preserve"> demonstrating flexibility, determination and resilience.</w:t>
      </w:r>
    </w:p>
    <w:p w14:paraId="3FC395EF" w14:textId="77777777" w:rsidR="00181016" w:rsidRPr="008E4253" w:rsidRDefault="008E4253" w:rsidP="008E4253">
      <w:pPr>
        <w:pStyle w:val="HayBullet"/>
        <w:numPr>
          <w:ilvl w:val="0"/>
          <w:numId w:val="19"/>
        </w:numPr>
        <w:ind w:left="1440"/>
        <w:rPr>
          <w:rFonts w:ascii="Corbel" w:hAnsi="Corbel"/>
          <w:sz w:val="24"/>
        </w:rPr>
      </w:pPr>
      <w:r>
        <w:rPr>
          <w:rFonts w:ascii="Corbel" w:hAnsi="Corbel"/>
          <w:sz w:val="24"/>
        </w:rPr>
        <w:t>A</w:t>
      </w:r>
      <w:r w:rsidR="00181016" w:rsidRPr="008E4253">
        <w:rPr>
          <w:rFonts w:ascii="Corbel" w:hAnsi="Corbel"/>
          <w:sz w:val="24"/>
        </w:rPr>
        <w:t xml:space="preserve">ble to demonstrate complex, </w:t>
      </w:r>
      <w:r w:rsidR="00447736" w:rsidRPr="008E4253">
        <w:rPr>
          <w:rFonts w:ascii="Corbel" w:hAnsi="Corbel"/>
          <w:sz w:val="24"/>
        </w:rPr>
        <w:t xml:space="preserve">quantitative research </w:t>
      </w:r>
      <w:r w:rsidR="00181016" w:rsidRPr="008E4253">
        <w:rPr>
          <w:rFonts w:ascii="Corbel" w:hAnsi="Corbel"/>
          <w:sz w:val="24"/>
        </w:rPr>
        <w:t>and analytical thinking</w:t>
      </w:r>
      <w:r w:rsidR="00C516D0" w:rsidRPr="008E4253">
        <w:rPr>
          <w:rFonts w:ascii="Corbel" w:hAnsi="Corbel"/>
          <w:sz w:val="24"/>
        </w:rPr>
        <w:t>.</w:t>
      </w:r>
      <w:r w:rsidR="000F410D" w:rsidRPr="008E4253">
        <w:rPr>
          <w:rFonts w:ascii="Corbel" w:hAnsi="Corbel"/>
          <w:sz w:val="24"/>
        </w:rPr>
        <w:t xml:space="preserve"> </w:t>
      </w:r>
    </w:p>
    <w:p w14:paraId="4D5BC79E" w14:textId="77777777" w:rsidR="00C516D0" w:rsidRPr="008E4253" w:rsidRDefault="008E4253" w:rsidP="008E4253">
      <w:pPr>
        <w:pStyle w:val="HayBullet"/>
        <w:numPr>
          <w:ilvl w:val="0"/>
          <w:numId w:val="19"/>
        </w:numPr>
        <w:ind w:left="1440"/>
        <w:jc w:val="both"/>
        <w:rPr>
          <w:rFonts w:ascii="Corbel" w:hAnsi="Corbel"/>
          <w:sz w:val="24"/>
        </w:rPr>
      </w:pPr>
      <w:r>
        <w:rPr>
          <w:rFonts w:ascii="Corbel" w:hAnsi="Corbel"/>
          <w:sz w:val="24"/>
        </w:rPr>
        <w:t>A</w:t>
      </w:r>
      <w:r w:rsidR="00C516D0" w:rsidRPr="008E4253">
        <w:rPr>
          <w:rFonts w:ascii="Corbel" w:hAnsi="Corbel"/>
          <w:sz w:val="24"/>
        </w:rPr>
        <w:t xml:space="preserve">ble to </w:t>
      </w:r>
      <w:r w:rsidR="00C516D0" w:rsidRPr="008E4253">
        <w:rPr>
          <w:rFonts w:ascii="Corbel" w:hAnsi="Corbel"/>
          <w:color w:val="000000" w:themeColor="text1"/>
          <w:sz w:val="24"/>
        </w:rPr>
        <w:t>work autonomously or in a team environment, motivating self and others.</w:t>
      </w:r>
    </w:p>
    <w:p w14:paraId="5505D16A" w14:textId="77777777" w:rsidR="00C516D0" w:rsidRDefault="00C516D0" w:rsidP="00F70133">
      <w:pPr>
        <w:pStyle w:val="HayBullet"/>
        <w:numPr>
          <w:ilvl w:val="0"/>
          <w:numId w:val="0"/>
        </w:numPr>
        <w:ind w:left="709"/>
        <w:rPr>
          <w:rFonts w:ascii="Corbel" w:hAnsi="Corbel"/>
          <w:sz w:val="24"/>
        </w:rPr>
      </w:pPr>
    </w:p>
    <w:p w14:paraId="5B3FA141" w14:textId="77777777" w:rsidR="00940E88" w:rsidRDefault="00940E88" w:rsidP="00F70133">
      <w:pPr>
        <w:pStyle w:val="HayBullet"/>
        <w:numPr>
          <w:ilvl w:val="0"/>
          <w:numId w:val="0"/>
        </w:numPr>
        <w:ind w:left="709"/>
        <w:rPr>
          <w:rFonts w:ascii="Corbel" w:hAnsi="Corbel"/>
          <w:sz w:val="24"/>
        </w:rPr>
      </w:pPr>
      <w:r w:rsidRPr="00940E88">
        <w:rPr>
          <w:rFonts w:ascii="Corbel" w:hAnsi="Corbel"/>
          <w:sz w:val="24"/>
        </w:rPr>
        <w:t>Exper</w:t>
      </w:r>
      <w:r w:rsidR="008E4253">
        <w:rPr>
          <w:rFonts w:ascii="Corbel" w:hAnsi="Corbel"/>
          <w:sz w:val="24"/>
        </w:rPr>
        <w:t>tise</w:t>
      </w:r>
    </w:p>
    <w:p w14:paraId="331A1AF9" w14:textId="77777777" w:rsidR="00695DCC" w:rsidRPr="008E4253" w:rsidRDefault="00695DCC" w:rsidP="008E4253">
      <w:pPr>
        <w:pStyle w:val="HS2ReportLevel1"/>
        <w:numPr>
          <w:ilvl w:val="0"/>
          <w:numId w:val="22"/>
        </w:numPr>
        <w:spacing w:line="240" w:lineRule="auto"/>
        <w:rPr>
          <w:b w:val="0"/>
          <w:color w:val="000000" w:themeColor="text1"/>
          <w:sz w:val="24"/>
          <w:szCs w:val="24"/>
        </w:rPr>
      </w:pPr>
      <w:r w:rsidRPr="008E4253">
        <w:rPr>
          <w:b w:val="0"/>
          <w:color w:val="000000" w:themeColor="text1"/>
          <w:sz w:val="24"/>
          <w:szCs w:val="24"/>
        </w:rPr>
        <w:t>Demonstrable exper</w:t>
      </w:r>
      <w:r w:rsidR="00A568FA">
        <w:rPr>
          <w:b w:val="0"/>
          <w:color w:val="000000" w:themeColor="text1"/>
          <w:sz w:val="24"/>
          <w:szCs w:val="24"/>
        </w:rPr>
        <w:t>tise</w:t>
      </w:r>
      <w:r w:rsidRPr="008E4253">
        <w:rPr>
          <w:b w:val="0"/>
          <w:color w:val="000000" w:themeColor="text1"/>
          <w:sz w:val="24"/>
          <w:szCs w:val="24"/>
        </w:rPr>
        <w:t xml:space="preserve"> in a project risk role within large-scale infrastructure projects/commercial construction projects.</w:t>
      </w:r>
    </w:p>
    <w:p w14:paraId="0B898C91" w14:textId="77777777" w:rsidR="00C25910" w:rsidRPr="00C25910" w:rsidRDefault="00C25910" w:rsidP="00F70133">
      <w:pPr>
        <w:pStyle w:val="HS2ReportLevel6"/>
        <w:spacing w:before="0" w:after="0" w:line="240" w:lineRule="auto"/>
      </w:pPr>
    </w:p>
    <w:p w14:paraId="36E23C71" w14:textId="77777777" w:rsidR="00742269" w:rsidRPr="00742269" w:rsidRDefault="00742269" w:rsidP="00F70133">
      <w:pPr>
        <w:keepNext/>
        <w:keepLines/>
        <w:widowControl w:val="0"/>
        <w:autoSpaceDE w:val="0"/>
        <w:autoSpaceDN w:val="0"/>
        <w:adjustRightInd w:val="0"/>
        <w:spacing w:before="0" w:after="0" w:line="240" w:lineRule="auto"/>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4. DECISION MAKING</w:t>
      </w:r>
    </w:p>
    <w:p w14:paraId="20358382" w14:textId="77777777" w:rsidR="00CC261A" w:rsidRPr="00C516D0" w:rsidRDefault="00465BAA" w:rsidP="00F70133">
      <w:pPr>
        <w:tabs>
          <w:tab w:val="num" w:pos="709"/>
        </w:tabs>
        <w:autoSpaceDE w:val="0"/>
        <w:autoSpaceDN w:val="0"/>
        <w:adjustRightInd w:val="0"/>
        <w:spacing w:before="0" w:after="0" w:line="240" w:lineRule="auto"/>
        <w:ind w:left="709"/>
        <w:rPr>
          <w:rFonts w:cstheme="majorBidi"/>
          <w:szCs w:val="24"/>
        </w:rPr>
      </w:pPr>
      <w:r w:rsidRPr="00C516D0">
        <w:rPr>
          <w:rFonts w:eastAsiaTheme="majorEastAsia" w:cstheme="majorBidi"/>
          <w:bCs/>
          <w:color w:val="000000"/>
        </w:rPr>
        <w:t xml:space="preserve">Jobholder </w:t>
      </w:r>
      <w:r w:rsidR="00A47CA7" w:rsidRPr="00C516D0">
        <w:rPr>
          <w:rFonts w:eastAsiaTheme="majorEastAsia" w:cstheme="majorBidi"/>
          <w:bCs/>
          <w:color w:val="000000"/>
        </w:rPr>
        <w:t xml:space="preserve">will make significant </w:t>
      </w:r>
      <w:r w:rsidR="009005ED" w:rsidRPr="00C516D0">
        <w:rPr>
          <w:rFonts w:eastAsiaTheme="majorEastAsia" w:cstheme="majorBidi"/>
          <w:bCs/>
          <w:color w:val="000000"/>
        </w:rPr>
        <w:t>operational</w:t>
      </w:r>
      <w:r w:rsidR="00A47CA7" w:rsidRPr="00C516D0">
        <w:rPr>
          <w:rFonts w:eastAsiaTheme="majorEastAsia" w:cstheme="majorBidi"/>
          <w:bCs/>
          <w:color w:val="000000"/>
        </w:rPr>
        <w:t xml:space="preserve"> </w:t>
      </w:r>
      <w:r w:rsidR="00D14E94" w:rsidRPr="00C516D0">
        <w:rPr>
          <w:rFonts w:eastAsiaTheme="majorEastAsia" w:cstheme="majorBidi"/>
          <w:bCs/>
          <w:color w:val="000000"/>
        </w:rPr>
        <w:t xml:space="preserve">decisions regarding </w:t>
      </w:r>
      <w:r w:rsidR="00C516D0" w:rsidRPr="00C516D0">
        <w:rPr>
          <w:color w:val="000000"/>
          <w:szCs w:val="24"/>
        </w:rPr>
        <w:t xml:space="preserve">risk management elements of </w:t>
      </w:r>
      <w:r w:rsidR="00D14E94" w:rsidRPr="00C516D0">
        <w:rPr>
          <w:color w:val="000000"/>
          <w:szCs w:val="24"/>
        </w:rPr>
        <w:t>project</w:t>
      </w:r>
      <w:r w:rsidR="00C516D0" w:rsidRPr="00C516D0">
        <w:rPr>
          <w:color w:val="000000"/>
          <w:szCs w:val="24"/>
        </w:rPr>
        <w:t>s</w:t>
      </w:r>
      <w:r w:rsidR="00C516D0" w:rsidRPr="00C516D0">
        <w:rPr>
          <w:rFonts w:eastAsiaTheme="majorEastAsia" w:cstheme="majorBidi"/>
          <w:bCs/>
          <w:color w:val="000000"/>
        </w:rPr>
        <w:t xml:space="preserve"> and will provide </w:t>
      </w:r>
      <w:r w:rsidR="00CC261A" w:rsidRPr="00C516D0">
        <w:rPr>
          <w:rFonts w:cs="Arial"/>
          <w:szCs w:val="24"/>
        </w:rPr>
        <w:t xml:space="preserve">risk management </w:t>
      </w:r>
      <w:r w:rsidR="00CC261A" w:rsidRPr="00C516D0">
        <w:rPr>
          <w:szCs w:val="24"/>
        </w:rPr>
        <w:t xml:space="preserve">expert professional </w:t>
      </w:r>
      <w:r w:rsidR="00CC261A" w:rsidRPr="00C516D0">
        <w:rPr>
          <w:rFonts w:cs="Arial"/>
          <w:szCs w:val="24"/>
        </w:rPr>
        <w:t>advice to inform decision making.</w:t>
      </w:r>
    </w:p>
    <w:p w14:paraId="4002DE81" w14:textId="77777777" w:rsidR="00742269" w:rsidRPr="00742269" w:rsidRDefault="00742269" w:rsidP="00F70133">
      <w:pPr>
        <w:keepNext/>
        <w:keepLines/>
        <w:widowControl w:val="0"/>
        <w:autoSpaceDE w:val="0"/>
        <w:autoSpaceDN w:val="0"/>
        <w:adjustRightInd w:val="0"/>
        <w:spacing w:before="0" w:after="0" w:line="240" w:lineRule="auto"/>
        <w:ind w:left="720"/>
        <w:outlineLvl w:val="2"/>
        <w:rPr>
          <w:rFonts w:eastAsiaTheme="majorEastAsia" w:cstheme="majorBidi"/>
          <w:b/>
          <w:bCs/>
          <w:color w:val="005596"/>
          <w:sz w:val="28"/>
          <w:szCs w:val="24"/>
        </w:rPr>
      </w:pPr>
    </w:p>
    <w:p w14:paraId="491ED141" w14:textId="77777777" w:rsidR="00742269" w:rsidRPr="00742269" w:rsidRDefault="00742269" w:rsidP="00F70133">
      <w:pPr>
        <w:keepNext/>
        <w:keepLines/>
        <w:widowControl w:val="0"/>
        <w:autoSpaceDE w:val="0"/>
        <w:autoSpaceDN w:val="0"/>
        <w:adjustRightInd w:val="0"/>
        <w:spacing w:before="0" w:after="0" w:line="240" w:lineRule="auto"/>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5. FACTS AND FIGURES</w:t>
      </w:r>
    </w:p>
    <w:p w14:paraId="3E4E9503" w14:textId="77777777" w:rsidR="001527AD" w:rsidRPr="008E4253" w:rsidRDefault="00FD1256" w:rsidP="008E4253">
      <w:pPr>
        <w:pStyle w:val="HayBullet"/>
        <w:numPr>
          <w:ilvl w:val="0"/>
          <w:numId w:val="20"/>
        </w:numPr>
        <w:rPr>
          <w:rFonts w:ascii="Corbel" w:hAnsi="Corbel"/>
          <w:color w:val="000000" w:themeColor="text1"/>
          <w:sz w:val="24"/>
        </w:rPr>
      </w:pPr>
      <w:r w:rsidRPr="008E4253">
        <w:rPr>
          <w:rFonts w:ascii="Corbel" w:hAnsi="Corbel"/>
          <w:color w:val="000000" w:themeColor="text1"/>
          <w:sz w:val="24"/>
        </w:rPr>
        <w:t>No direct budget but significant impact on the overall HS2 budget.</w:t>
      </w:r>
    </w:p>
    <w:p w14:paraId="67B76B3B" w14:textId="77777777" w:rsidR="00FD1256" w:rsidRPr="008E4253" w:rsidRDefault="00C502B7" w:rsidP="008E4253">
      <w:pPr>
        <w:pStyle w:val="ListParagraph"/>
        <w:numPr>
          <w:ilvl w:val="0"/>
          <w:numId w:val="20"/>
        </w:numPr>
        <w:rPr>
          <w:color w:val="000000" w:themeColor="text1"/>
          <w:sz w:val="24"/>
          <w:szCs w:val="24"/>
        </w:rPr>
      </w:pPr>
      <w:r w:rsidRPr="008E4253">
        <w:rPr>
          <w:color w:val="000000" w:themeColor="text1"/>
          <w:sz w:val="24"/>
          <w:szCs w:val="24"/>
        </w:rPr>
        <w:t xml:space="preserve">Directly manages a team of approximately </w:t>
      </w:r>
      <w:r w:rsidR="00C01BD4" w:rsidRPr="008E4253">
        <w:rPr>
          <w:color w:val="000000" w:themeColor="text1"/>
          <w:sz w:val="24"/>
          <w:szCs w:val="24"/>
        </w:rPr>
        <w:t>1 or 2</w:t>
      </w:r>
      <w:r w:rsidRPr="008E4253">
        <w:rPr>
          <w:color w:val="000000" w:themeColor="text1"/>
          <w:sz w:val="24"/>
          <w:szCs w:val="24"/>
        </w:rPr>
        <w:t xml:space="preserve"> people</w:t>
      </w:r>
      <w:r w:rsidR="00FD1256" w:rsidRPr="008E4253">
        <w:rPr>
          <w:color w:val="000000" w:themeColor="text1"/>
          <w:sz w:val="24"/>
          <w:szCs w:val="24"/>
        </w:rPr>
        <w:t>.</w:t>
      </w:r>
    </w:p>
    <w:p w14:paraId="029999CB" w14:textId="77777777" w:rsidR="00C502B7" w:rsidRPr="008E4253" w:rsidRDefault="00FD1256" w:rsidP="008E4253">
      <w:pPr>
        <w:pStyle w:val="ListParagraph"/>
        <w:numPr>
          <w:ilvl w:val="0"/>
          <w:numId w:val="20"/>
        </w:numPr>
        <w:rPr>
          <w:rFonts w:cs="Arial"/>
          <w:color w:val="000000" w:themeColor="text1"/>
          <w:sz w:val="24"/>
          <w:szCs w:val="24"/>
        </w:rPr>
      </w:pPr>
      <w:r w:rsidRPr="008E4253">
        <w:rPr>
          <w:color w:val="000000" w:themeColor="text1"/>
          <w:sz w:val="24"/>
          <w:szCs w:val="24"/>
        </w:rPr>
        <w:t>P</w:t>
      </w:r>
      <w:r w:rsidR="00C502B7" w:rsidRPr="008E4253">
        <w:rPr>
          <w:color w:val="000000" w:themeColor="text1"/>
          <w:sz w:val="24"/>
          <w:szCs w:val="24"/>
        </w:rPr>
        <w:t>rovides</w:t>
      </w:r>
      <w:r w:rsidR="00C502B7" w:rsidRPr="008E4253">
        <w:rPr>
          <w:rFonts w:cs="Arial"/>
          <w:color w:val="000000" w:themeColor="text1"/>
          <w:sz w:val="24"/>
          <w:szCs w:val="24"/>
        </w:rPr>
        <w:t xml:space="preserve"> risk management support and direction to project team members.</w:t>
      </w:r>
    </w:p>
    <w:p w14:paraId="59ADAEAD" w14:textId="77777777" w:rsidR="009005ED" w:rsidRPr="008E4253" w:rsidRDefault="009005ED" w:rsidP="00F70133">
      <w:pPr>
        <w:pStyle w:val="HayBullet"/>
        <w:numPr>
          <w:ilvl w:val="0"/>
          <w:numId w:val="0"/>
        </w:numPr>
        <w:ind w:left="709"/>
        <w:rPr>
          <w:rFonts w:eastAsiaTheme="majorEastAsia" w:cstheme="majorBidi"/>
          <w:bCs/>
          <w:color w:val="000000" w:themeColor="text1"/>
          <w:sz w:val="24"/>
        </w:rPr>
      </w:pPr>
    </w:p>
    <w:p w14:paraId="771309F3" w14:textId="77777777" w:rsidR="00742269" w:rsidRPr="00742269" w:rsidRDefault="00742269" w:rsidP="00F70133">
      <w:pPr>
        <w:keepNext/>
        <w:keepLines/>
        <w:widowControl w:val="0"/>
        <w:autoSpaceDE w:val="0"/>
        <w:autoSpaceDN w:val="0"/>
        <w:adjustRightInd w:val="0"/>
        <w:spacing w:before="0" w:after="0" w:line="240" w:lineRule="auto"/>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6. OTHER CONTEXTUAL</w:t>
      </w:r>
    </w:p>
    <w:p w14:paraId="30719DB9" w14:textId="77777777" w:rsidR="00F70133" w:rsidRDefault="00F70133" w:rsidP="00F70133">
      <w:pPr>
        <w:autoSpaceDE w:val="0"/>
        <w:autoSpaceDN w:val="0"/>
        <w:adjustRightInd w:val="0"/>
        <w:spacing w:before="0" w:after="0" w:line="240" w:lineRule="auto"/>
        <w:ind w:left="720" w:hanging="11"/>
        <w:rPr>
          <w:rFonts w:eastAsiaTheme="majorEastAsia" w:cstheme="majorBidi"/>
          <w:bCs/>
          <w:color w:val="000000"/>
        </w:rPr>
      </w:pPr>
      <w:r w:rsidRPr="00F70133">
        <w:rPr>
          <w:rFonts w:eastAsiaTheme="majorEastAsia" w:cstheme="majorBidi"/>
          <w:bCs/>
          <w:color w:val="auto"/>
        </w:rPr>
        <w:t xml:space="preserve">The Risk Manager </w:t>
      </w:r>
      <w:r w:rsidR="00FD1256">
        <w:rPr>
          <w:rFonts w:eastAsiaTheme="majorEastAsia" w:cstheme="majorBidi"/>
          <w:bCs/>
          <w:color w:val="auto"/>
        </w:rPr>
        <w:t>reports to the Risk Lead.</w:t>
      </w:r>
      <w:r w:rsidRPr="00F70133">
        <w:rPr>
          <w:rFonts w:eastAsiaTheme="majorEastAsia" w:cstheme="majorBidi"/>
          <w:bCs/>
          <w:color w:val="000000"/>
        </w:rPr>
        <w:t xml:space="preserve"> </w:t>
      </w:r>
    </w:p>
    <w:p w14:paraId="11BC9229" w14:textId="77777777" w:rsidR="00F70133" w:rsidRDefault="00F70133" w:rsidP="008E4253">
      <w:pPr>
        <w:keepNext/>
        <w:keepLines/>
        <w:widowControl w:val="0"/>
        <w:autoSpaceDE w:val="0"/>
        <w:autoSpaceDN w:val="0"/>
        <w:adjustRightInd w:val="0"/>
        <w:spacing w:before="0" w:after="0" w:line="240" w:lineRule="auto"/>
        <w:outlineLvl w:val="2"/>
        <w:rPr>
          <w:rFonts w:eastAsiaTheme="majorEastAsia" w:cstheme="majorBidi"/>
          <w:b/>
          <w:bCs/>
          <w:color w:val="005596"/>
          <w:sz w:val="28"/>
          <w:szCs w:val="24"/>
        </w:rPr>
      </w:pPr>
    </w:p>
    <w:p w14:paraId="0A3FDB1B" w14:textId="77777777" w:rsidR="00742269" w:rsidRPr="00742269" w:rsidRDefault="00742269" w:rsidP="00F70133">
      <w:pPr>
        <w:keepNext/>
        <w:keepLines/>
        <w:widowControl w:val="0"/>
        <w:autoSpaceDE w:val="0"/>
        <w:autoSpaceDN w:val="0"/>
        <w:adjustRightInd w:val="0"/>
        <w:spacing w:before="0" w:after="0" w:line="240" w:lineRule="auto"/>
        <w:ind w:left="720"/>
        <w:outlineLvl w:val="2"/>
        <w:rPr>
          <w:rFonts w:eastAsiaTheme="majorEastAsia" w:cstheme="majorBidi"/>
          <w:bCs/>
          <w:i/>
          <w:color w:val="auto"/>
          <w:sz w:val="26"/>
          <w:szCs w:val="24"/>
          <w:shd w:val="clear" w:color="auto" w:fill="FFFF00"/>
        </w:rPr>
      </w:pPr>
      <w:r w:rsidRPr="00742269">
        <w:rPr>
          <w:rFonts w:eastAsiaTheme="majorEastAsia" w:cstheme="majorBidi"/>
          <w:b/>
          <w:bCs/>
          <w:color w:val="005596"/>
          <w:sz w:val="28"/>
          <w:szCs w:val="24"/>
        </w:rPr>
        <w:t xml:space="preserve">7. HEALTH AND SAFETY </w:t>
      </w:r>
    </w:p>
    <w:p w14:paraId="4EC554BA" w14:textId="77777777" w:rsidR="00742269" w:rsidRPr="008E4253" w:rsidRDefault="00742269" w:rsidP="008E4253">
      <w:pPr>
        <w:pStyle w:val="ListParagraph"/>
        <w:numPr>
          <w:ilvl w:val="0"/>
          <w:numId w:val="21"/>
        </w:numPr>
        <w:autoSpaceDE w:val="0"/>
        <w:autoSpaceDN w:val="0"/>
        <w:adjustRightInd w:val="0"/>
        <w:rPr>
          <w:rFonts w:eastAsiaTheme="majorEastAsia" w:cstheme="majorBidi"/>
          <w:bCs/>
          <w:color w:val="000000"/>
          <w:sz w:val="24"/>
          <w:szCs w:val="24"/>
        </w:rPr>
      </w:pPr>
      <w:r w:rsidRPr="008E4253">
        <w:rPr>
          <w:rFonts w:eastAsiaTheme="majorEastAsia" w:cstheme="majorBidi"/>
          <w:bCs/>
          <w:color w:val="000000"/>
          <w:sz w:val="24"/>
          <w:szCs w:val="24"/>
        </w:rPr>
        <w:t>Take reasonable care to ensure your own and others’ health and safety</w:t>
      </w:r>
      <w:r w:rsidR="004A7DD4" w:rsidRPr="008E4253">
        <w:rPr>
          <w:rFonts w:eastAsiaTheme="majorEastAsia" w:cstheme="majorBidi"/>
          <w:bCs/>
          <w:color w:val="000000"/>
          <w:sz w:val="24"/>
          <w:szCs w:val="24"/>
        </w:rPr>
        <w:t xml:space="preserve"> –</w:t>
      </w:r>
      <w:r w:rsidRPr="008E4253">
        <w:rPr>
          <w:rFonts w:eastAsiaTheme="majorEastAsia" w:cstheme="majorBidi"/>
          <w:bCs/>
          <w:color w:val="000000"/>
          <w:sz w:val="24"/>
          <w:szCs w:val="24"/>
        </w:rPr>
        <w:t xml:space="preserve"> including</w:t>
      </w:r>
      <w:r w:rsidR="0045469B" w:rsidRPr="008E4253">
        <w:rPr>
          <w:rFonts w:eastAsiaTheme="majorEastAsia" w:cstheme="majorBidi"/>
          <w:bCs/>
          <w:color w:val="000000"/>
          <w:sz w:val="24"/>
          <w:szCs w:val="24"/>
        </w:rPr>
        <w:t xml:space="preserve"> </w:t>
      </w:r>
      <w:r w:rsidRPr="008E4253">
        <w:rPr>
          <w:rFonts w:eastAsiaTheme="majorEastAsia" w:cstheme="majorBidi"/>
          <w:bCs/>
          <w:color w:val="000000"/>
          <w:sz w:val="24"/>
          <w:szCs w:val="24"/>
        </w:rPr>
        <w:t xml:space="preserve">those who may be affected by the delivery of this role </w:t>
      </w:r>
      <w:r w:rsidR="004A7DD4" w:rsidRPr="008E4253">
        <w:rPr>
          <w:rFonts w:eastAsiaTheme="majorEastAsia" w:cstheme="majorBidi"/>
          <w:bCs/>
          <w:color w:val="000000"/>
          <w:sz w:val="24"/>
          <w:szCs w:val="24"/>
        </w:rPr>
        <w:t xml:space="preserve">– </w:t>
      </w:r>
      <w:r w:rsidRPr="008E4253">
        <w:rPr>
          <w:rFonts w:eastAsiaTheme="majorEastAsia" w:cstheme="majorBidi"/>
          <w:bCs/>
          <w:color w:val="000000"/>
          <w:sz w:val="24"/>
          <w:szCs w:val="24"/>
        </w:rPr>
        <w:t>by taking personal responsibility for working to the HS2 S.A.F.E programme principles</w:t>
      </w:r>
      <w:r w:rsidR="008E4253">
        <w:rPr>
          <w:rFonts w:eastAsiaTheme="majorEastAsia" w:cstheme="majorBidi"/>
          <w:bCs/>
          <w:color w:val="000000"/>
          <w:sz w:val="24"/>
          <w:szCs w:val="24"/>
        </w:rPr>
        <w:t>;</w:t>
      </w:r>
    </w:p>
    <w:p w14:paraId="03504D13" w14:textId="77777777" w:rsidR="00742269" w:rsidRPr="008E4253" w:rsidRDefault="00742269" w:rsidP="008E4253">
      <w:pPr>
        <w:pStyle w:val="ListParagraph"/>
        <w:numPr>
          <w:ilvl w:val="0"/>
          <w:numId w:val="21"/>
        </w:numPr>
        <w:autoSpaceDE w:val="0"/>
        <w:autoSpaceDN w:val="0"/>
        <w:adjustRightInd w:val="0"/>
        <w:rPr>
          <w:rFonts w:eastAsiaTheme="majorEastAsia" w:cstheme="majorBidi"/>
          <w:bCs/>
          <w:color w:val="000000"/>
          <w:sz w:val="24"/>
          <w:szCs w:val="24"/>
        </w:rPr>
      </w:pPr>
      <w:r w:rsidRPr="008E4253">
        <w:rPr>
          <w:rFonts w:eastAsiaTheme="majorEastAsia" w:cstheme="majorBidi"/>
          <w:bCs/>
          <w:color w:val="000000"/>
          <w:sz w:val="24"/>
          <w:szCs w:val="24"/>
        </w:rPr>
        <w:t>Co-operate with HS2 in all matters relating to health and safety, including following safe working procedures at all times and not interfering with measures in place to protect your health, safety or welfare</w:t>
      </w:r>
      <w:r w:rsidR="008E4253">
        <w:rPr>
          <w:rFonts w:eastAsiaTheme="majorEastAsia" w:cstheme="majorBidi"/>
          <w:bCs/>
          <w:color w:val="000000"/>
          <w:sz w:val="24"/>
          <w:szCs w:val="24"/>
        </w:rPr>
        <w:t>;</w:t>
      </w:r>
    </w:p>
    <w:p w14:paraId="3AA97BCA" w14:textId="77777777" w:rsidR="00742269" w:rsidRPr="008E4253" w:rsidRDefault="00742269" w:rsidP="008E4253">
      <w:pPr>
        <w:pStyle w:val="ListParagraph"/>
        <w:numPr>
          <w:ilvl w:val="0"/>
          <w:numId w:val="21"/>
        </w:numPr>
        <w:autoSpaceDE w:val="0"/>
        <w:autoSpaceDN w:val="0"/>
        <w:adjustRightInd w:val="0"/>
        <w:rPr>
          <w:rFonts w:eastAsiaTheme="majorEastAsia" w:cstheme="majorBidi"/>
          <w:bCs/>
          <w:color w:val="000000"/>
          <w:sz w:val="24"/>
          <w:szCs w:val="24"/>
        </w:rPr>
      </w:pPr>
      <w:r w:rsidRPr="008E4253">
        <w:rPr>
          <w:rFonts w:eastAsiaTheme="majorEastAsia" w:cstheme="majorBidi"/>
          <w:bCs/>
          <w:color w:val="000000"/>
          <w:sz w:val="24"/>
          <w:szCs w:val="24"/>
        </w:rPr>
        <w:t>Advocate and promote the company’s well</w:t>
      </w:r>
      <w:r w:rsidR="004A7DD4" w:rsidRPr="008E4253">
        <w:rPr>
          <w:rFonts w:eastAsiaTheme="majorEastAsia" w:cstheme="majorBidi"/>
          <w:bCs/>
          <w:color w:val="000000"/>
          <w:sz w:val="24"/>
          <w:szCs w:val="24"/>
        </w:rPr>
        <w:t>-</w:t>
      </w:r>
      <w:r w:rsidRPr="008E4253">
        <w:rPr>
          <w:rFonts w:eastAsiaTheme="majorEastAsia" w:cstheme="majorBidi"/>
          <w:bCs/>
          <w:color w:val="000000"/>
          <w:sz w:val="24"/>
          <w:szCs w:val="24"/>
        </w:rPr>
        <w:t>being strategy and policies.</w:t>
      </w:r>
    </w:p>
    <w:p w14:paraId="12FEBC78" w14:textId="77777777" w:rsidR="00742269" w:rsidRPr="00742269" w:rsidRDefault="00742269" w:rsidP="00F70133">
      <w:pPr>
        <w:spacing w:before="0" w:after="0" w:line="240" w:lineRule="auto"/>
      </w:pPr>
      <w:r w:rsidRPr="00742269">
        <w:t xml:space="preserve"> </w:t>
      </w:r>
    </w:p>
    <w:p w14:paraId="51910808" w14:textId="77777777" w:rsidR="00742269" w:rsidRPr="00742269" w:rsidRDefault="00742269" w:rsidP="00F70133">
      <w:pPr>
        <w:keepNext/>
        <w:keepLines/>
        <w:widowControl w:val="0"/>
        <w:autoSpaceDE w:val="0"/>
        <w:autoSpaceDN w:val="0"/>
        <w:adjustRightInd w:val="0"/>
        <w:spacing w:before="0" w:after="0" w:line="240" w:lineRule="auto"/>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8. DECLARATION</w:t>
      </w:r>
    </w:p>
    <w:p w14:paraId="43EDFCD6" w14:textId="77777777" w:rsidR="00742269" w:rsidRPr="00742269" w:rsidRDefault="00742269" w:rsidP="00F70133">
      <w:pPr>
        <w:spacing w:before="0" w:after="0" w:line="240" w:lineRule="auto"/>
        <w:ind w:left="709"/>
      </w:pPr>
      <w:r w:rsidRPr="00742269">
        <w:t xml:space="preserve">In signing this job description the job holder is agreeing that they have read, understood and </w:t>
      </w:r>
      <w:r w:rsidR="004A7DD4" w:rsidRPr="00742269">
        <w:t>agreed</w:t>
      </w:r>
      <w:r w:rsidR="004A7DD4">
        <w:t xml:space="preserve"> to </w:t>
      </w:r>
      <w:r w:rsidRPr="00742269">
        <w:t>the role and its accountabilities. Where material changes arise</w:t>
      </w:r>
      <w:r w:rsidR="004A7DD4">
        <w:t>,</w:t>
      </w:r>
      <w:r w:rsidRPr="00742269">
        <w:t xml:space="preserve"> it is the joint responsibility of the role holder and line manager to have the document updated.</w:t>
      </w:r>
    </w:p>
    <w:sectPr w:rsidR="00742269" w:rsidRPr="00742269" w:rsidSect="003641BD">
      <w:footerReference w:type="even" r:id="rId10"/>
      <w:footerReference w:type="default" r:id="rId11"/>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EE582" w14:textId="77777777" w:rsidR="008E4253" w:rsidRDefault="008E4253" w:rsidP="00A7037D">
      <w:r>
        <w:separator/>
      </w:r>
    </w:p>
  </w:endnote>
  <w:endnote w:type="continuationSeparator" w:id="0">
    <w:p w14:paraId="646DE180" w14:textId="77777777" w:rsidR="008E4253" w:rsidRDefault="008E4253" w:rsidP="00A7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brima">
    <w:panose1 w:val="02000000000000000000"/>
    <w:charset w:val="00"/>
    <w:family w:val="auto"/>
    <w:pitch w:val="variable"/>
    <w:sig w:usb0="A000005F" w:usb1="02000041"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E4253" w14:paraId="4AB9DACF" w14:textId="77777777" w:rsidTr="00B138FB">
      <w:tc>
        <w:tcPr>
          <w:tcW w:w="10267" w:type="dxa"/>
        </w:tcPr>
        <w:p w14:paraId="14B04E55" w14:textId="77777777" w:rsidR="008E4253" w:rsidRDefault="008E4253" w:rsidP="00F8288C">
          <w:pPr>
            <w:pStyle w:val="Footer"/>
          </w:pPr>
          <w:r w:rsidRPr="008301D5">
            <w:fldChar w:fldCharType="begin"/>
          </w:r>
          <w:r w:rsidRPr="008301D5">
            <w:instrText xml:space="preserve"> PAGE   \* MERGEFORMAT </w:instrText>
          </w:r>
          <w:r w:rsidRPr="008301D5">
            <w:fldChar w:fldCharType="separate"/>
          </w:r>
          <w:r w:rsidR="007D0C9B">
            <w:rPr>
              <w:noProof/>
            </w:rPr>
            <w:t>2</w:t>
          </w:r>
          <w:r w:rsidRPr="008301D5">
            <w:fldChar w:fldCharType="end"/>
          </w:r>
        </w:p>
      </w:tc>
    </w:tr>
  </w:tbl>
  <w:p w14:paraId="570C1F6C" w14:textId="77777777" w:rsidR="008E4253" w:rsidRPr="00F8288C" w:rsidRDefault="008E4253" w:rsidP="00F8288C">
    <w:pPr>
      <w:pStyle w:val="Footer"/>
      <w:spacing w:after="0" w:line="240"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E4253" w14:paraId="733387B9" w14:textId="77777777" w:rsidTr="001266D4">
      <w:tc>
        <w:tcPr>
          <w:tcW w:w="10267" w:type="dxa"/>
        </w:tcPr>
        <w:p w14:paraId="3427BABC" w14:textId="77777777" w:rsidR="008E4253" w:rsidRDefault="008E4253" w:rsidP="001F2986">
          <w:pPr>
            <w:pStyle w:val="Footer"/>
            <w:jc w:val="right"/>
          </w:pPr>
          <w:r w:rsidRPr="008301D5">
            <w:fldChar w:fldCharType="begin"/>
          </w:r>
          <w:r w:rsidRPr="008301D5">
            <w:instrText xml:space="preserve"> PAGE   \* MERGEFORMAT </w:instrText>
          </w:r>
          <w:r w:rsidRPr="008301D5">
            <w:fldChar w:fldCharType="separate"/>
          </w:r>
          <w:r w:rsidR="007D0C9B">
            <w:rPr>
              <w:noProof/>
            </w:rPr>
            <w:t>1</w:t>
          </w:r>
          <w:r w:rsidRPr="008301D5">
            <w:fldChar w:fldCharType="end"/>
          </w:r>
        </w:p>
      </w:tc>
    </w:tr>
  </w:tbl>
  <w:p w14:paraId="1AEAC4B6" w14:textId="77777777" w:rsidR="008E4253" w:rsidRPr="00E37B47" w:rsidRDefault="008E4253" w:rsidP="008301D5">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7113B" w14:textId="77777777" w:rsidR="008E4253" w:rsidRPr="00712102" w:rsidRDefault="008E4253" w:rsidP="00712102">
      <w:pPr>
        <w:pStyle w:val="Footer"/>
        <w:pBdr>
          <w:bottom w:val="single" w:sz="4" w:space="1" w:color="005596"/>
        </w:pBdr>
      </w:pPr>
    </w:p>
  </w:footnote>
  <w:footnote w:type="continuationSeparator" w:id="0">
    <w:p w14:paraId="645A07B9" w14:textId="77777777" w:rsidR="008E4253" w:rsidRDefault="008E4253" w:rsidP="00A703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B2366"/>
    <w:multiLevelType w:val="hybridMultilevel"/>
    <w:tmpl w:val="EEA6E092"/>
    <w:lvl w:ilvl="0" w:tplc="66C02FEC">
      <w:numFmt w:val="bullet"/>
      <w:lvlText w:val="-"/>
      <w:lvlJc w:val="left"/>
      <w:pPr>
        <w:ind w:left="1069" w:hanging="360"/>
      </w:pPr>
      <w:rPr>
        <w:rFonts w:ascii="Corbel" w:eastAsiaTheme="majorEastAsia" w:hAnsi="Corbel" w:cstheme="majorBidi"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054E2491"/>
    <w:multiLevelType w:val="multilevel"/>
    <w:tmpl w:val="C7163764"/>
    <w:lvl w:ilvl="0">
      <w:start w:val="1"/>
      <w:numFmt w:val="bullet"/>
      <w:pStyle w:val="HS2BulletList"/>
      <w:lvlText w:val=""/>
      <w:lvlJc w:val="left"/>
      <w:pPr>
        <w:tabs>
          <w:tab w:val="num" w:pos="1418"/>
        </w:tabs>
        <w:ind w:left="1418" w:hanging="284"/>
      </w:pPr>
      <w:rPr>
        <w:rFonts w:ascii="Symbol" w:hAnsi="Symbol" w:hint="default"/>
      </w:rPr>
    </w:lvl>
    <w:lvl w:ilvl="1">
      <w:start w:val="1"/>
      <w:numFmt w:val="bullet"/>
      <w:pStyle w:val="HS2DashList"/>
      <w:lvlText w:val="­"/>
      <w:lvlJc w:val="left"/>
      <w:pPr>
        <w:tabs>
          <w:tab w:val="num" w:pos="1701"/>
        </w:tabs>
        <w:ind w:left="1701" w:hanging="283"/>
      </w:pPr>
      <w:rPr>
        <w:rFonts w:ascii="Ebrima" w:hAnsi="Ebri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003DC5"/>
    <w:multiLevelType w:val="hybridMultilevel"/>
    <w:tmpl w:val="86C6E034"/>
    <w:lvl w:ilvl="0" w:tplc="5096FFEA">
      <w:start w:val="1"/>
      <w:numFmt w:val="bullet"/>
      <w:pStyle w:val="HayBullet"/>
      <w:lvlText w:val=""/>
      <w:lvlJc w:val="left"/>
      <w:pPr>
        <w:tabs>
          <w:tab w:val="num" w:pos="288"/>
        </w:tabs>
        <w:ind w:left="288" w:hanging="288"/>
      </w:pPr>
      <w:rPr>
        <w:rFonts w:ascii="Wingdings" w:hAnsi="Wingdings" w:hint="default"/>
        <w:color w:val="203B71"/>
        <w:sz w:val="24"/>
        <w:szCs w:val="24"/>
      </w:rPr>
    </w:lvl>
    <w:lvl w:ilvl="1" w:tplc="DDF83164">
      <w:start w:val="1"/>
      <w:numFmt w:val="bullet"/>
      <w:lvlText w:val="-"/>
      <w:lvlJc w:val="left"/>
      <w:pPr>
        <w:tabs>
          <w:tab w:val="num" w:pos="1368"/>
        </w:tabs>
        <w:ind w:left="1368" w:hanging="288"/>
      </w:pPr>
      <w:rPr>
        <w:rFonts w:ascii="Times New Roman" w:hAnsi="Times New Roman" w:cs="Times New Roman" w:hint="default"/>
        <w:color w:val="203B71"/>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47741F5"/>
    <w:multiLevelType w:val="hybridMultilevel"/>
    <w:tmpl w:val="D354DE98"/>
    <w:lvl w:ilvl="0" w:tplc="0A68782C">
      <w:start w:val="1"/>
      <w:numFmt w:val="decimal"/>
      <w:pStyle w:val="HS2NumberList"/>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4">
    <w:nsid w:val="214C19C2"/>
    <w:multiLevelType w:val="hybridMultilevel"/>
    <w:tmpl w:val="D9BA6A5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28FE5679"/>
    <w:multiLevelType w:val="hybridMultilevel"/>
    <w:tmpl w:val="6E08CAF4"/>
    <w:lvl w:ilvl="0" w:tplc="66C02FEC">
      <w:numFmt w:val="bullet"/>
      <w:lvlText w:val="-"/>
      <w:lvlJc w:val="left"/>
      <w:pPr>
        <w:ind w:left="1069" w:hanging="360"/>
      </w:pPr>
      <w:rPr>
        <w:rFonts w:ascii="Corbel" w:eastAsiaTheme="majorEastAsia" w:hAnsi="Corbel" w:cstheme="maj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53699A"/>
    <w:multiLevelType w:val="hybridMultilevel"/>
    <w:tmpl w:val="89C85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2AA5AA1"/>
    <w:multiLevelType w:val="hybridMultilevel"/>
    <w:tmpl w:val="6368F2FC"/>
    <w:lvl w:ilvl="0" w:tplc="703884A2">
      <w:start w:val="1"/>
      <w:numFmt w:val="bullet"/>
      <w:pStyle w:val="StructurePageBulletList"/>
      <w:lvlText w:val=""/>
      <w:lvlJc w:val="left"/>
      <w:pPr>
        <w:ind w:left="720" w:hanging="360"/>
      </w:pPr>
      <w:rPr>
        <w:rFonts w:ascii="Symbol" w:hAnsi="Symbol" w:hint="default"/>
      </w:rPr>
    </w:lvl>
    <w:lvl w:ilvl="1" w:tplc="5B08AF8E">
      <w:start w:val="1"/>
      <w:numFmt w:val="bullet"/>
      <w:pStyle w:val="StructurePageDashList"/>
      <w:lvlText w:val="–"/>
      <w:lvlJc w:val="left"/>
      <w:pPr>
        <w:ind w:left="1440" w:hanging="360"/>
      </w:pPr>
      <w:rPr>
        <w:rFonts w:ascii="Corbel" w:hAnsi="Corbe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711097"/>
    <w:multiLevelType w:val="hybridMultilevel"/>
    <w:tmpl w:val="37623452"/>
    <w:lvl w:ilvl="0" w:tplc="66C02FEC">
      <w:numFmt w:val="bullet"/>
      <w:lvlText w:val="-"/>
      <w:lvlJc w:val="left"/>
      <w:pPr>
        <w:ind w:left="1778" w:hanging="360"/>
      </w:pPr>
      <w:rPr>
        <w:rFonts w:ascii="Corbel" w:eastAsiaTheme="majorEastAsia" w:hAnsi="Corbel" w:cstheme="majorBidi"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3DFA65E0"/>
    <w:multiLevelType w:val="hybridMultilevel"/>
    <w:tmpl w:val="29307E4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43E15916"/>
    <w:multiLevelType w:val="hybridMultilevel"/>
    <w:tmpl w:val="E8EAF6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4582977"/>
    <w:multiLevelType w:val="multilevel"/>
    <w:tmpl w:val="589000EE"/>
    <w:styleLink w:val="HS2ReportMultilevelListStyle"/>
    <w:lvl w:ilvl="0">
      <w:start w:val="1"/>
      <w:numFmt w:val="decimal"/>
      <w:lvlText w:val="%1"/>
      <w:lvlJc w:val="left"/>
      <w:pPr>
        <w:tabs>
          <w:tab w:val="num" w:pos="1134"/>
        </w:tabs>
        <w:ind w:left="1134" w:hanging="1134"/>
      </w:pPr>
      <w:rPr>
        <w:rFonts w:ascii="Corbel" w:hAnsi="Corbel" w:hint="default"/>
        <w:b/>
        <w:i w:val="0"/>
        <w:color w:val="1F497D" w:themeColor="text2"/>
        <w:sz w:val="48"/>
      </w:rPr>
    </w:lvl>
    <w:lvl w:ilvl="1">
      <w:start w:val="1"/>
      <w:numFmt w:val="decimal"/>
      <w:lvlText w:val="%1.%2"/>
      <w:lvlJc w:val="left"/>
      <w:pPr>
        <w:tabs>
          <w:tab w:val="num" w:pos="1134"/>
        </w:tabs>
        <w:ind w:left="1134" w:hanging="1134"/>
      </w:pPr>
      <w:rPr>
        <w:rFonts w:ascii="Corbel" w:hAnsi="Corbel" w:hint="default"/>
        <w:b/>
        <w:i w:val="0"/>
        <w:color w:val="1F497D" w:themeColor="text2"/>
        <w:sz w:val="32"/>
      </w:rPr>
    </w:lvl>
    <w:lvl w:ilvl="2">
      <w:start w:val="1"/>
      <w:numFmt w:val="none"/>
      <w:suff w:val="nothing"/>
      <w:lvlText w:val=""/>
      <w:lvlJc w:val="left"/>
      <w:pPr>
        <w:ind w:left="1134" w:firstLine="0"/>
      </w:pPr>
      <w:rPr>
        <w:rFonts w:ascii="Corbel" w:hAnsi="Corbel" w:hint="default"/>
        <w:b w:val="0"/>
        <w:i w:val="0"/>
        <w:color w:val="auto"/>
        <w:sz w:val="22"/>
      </w:rPr>
    </w:lvl>
    <w:lvl w:ilvl="3">
      <w:start w:val="1"/>
      <w:numFmt w:val="none"/>
      <w:suff w:val="nothing"/>
      <w:lvlText w:val=""/>
      <w:lvlJc w:val="left"/>
      <w:pPr>
        <w:ind w:left="1134" w:firstLine="0"/>
      </w:pPr>
      <w:rPr>
        <w:rFonts w:hint="default"/>
      </w:rPr>
    </w:lvl>
    <w:lvl w:ilvl="4">
      <w:start w:val="1"/>
      <w:numFmt w:val="none"/>
      <w:suff w:val="nothing"/>
      <w:lvlText w:val=""/>
      <w:lvlJc w:val="left"/>
      <w:pPr>
        <w:ind w:left="1134" w:firstLine="0"/>
      </w:pPr>
      <w:rPr>
        <w:rFonts w:hint="default"/>
      </w:rPr>
    </w:lvl>
    <w:lvl w:ilvl="5">
      <w:start w:val="1"/>
      <w:numFmt w:val="none"/>
      <w:suff w:val="nothing"/>
      <w:lvlText w:val=""/>
      <w:lvlJc w:val="left"/>
      <w:pPr>
        <w:ind w:left="1134" w:firstLine="0"/>
      </w:pPr>
      <w:rPr>
        <w:rFonts w:hint="default"/>
      </w:rPr>
    </w:lvl>
    <w:lvl w:ilvl="6">
      <w:start w:val="1"/>
      <w:numFmt w:val="decimal"/>
      <w:lvlRestart w:val="2"/>
      <w:lvlText w:val="%1.%2.%7"/>
      <w:lvlJc w:val="left"/>
      <w:pPr>
        <w:tabs>
          <w:tab w:val="num" w:pos="1134"/>
        </w:tabs>
        <w:ind w:left="1134"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2">
    <w:nsid w:val="47C476BE"/>
    <w:multiLevelType w:val="hybridMultilevel"/>
    <w:tmpl w:val="DE2E1FAA"/>
    <w:lvl w:ilvl="0" w:tplc="951CC43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54975C04"/>
    <w:multiLevelType w:val="hybridMultilevel"/>
    <w:tmpl w:val="980EDED2"/>
    <w:lvl w:ilvl="0" w:tplc="66C02FEC">
      <w:numFmt w:val="bullet"/>
      <w:lvlText w:val="-"/>
      <w:lvlJc w:val="left"/>
      <w:pPr>
        <w:ind w:left="1069" w:hanging="360"/>
      </w:pPr>
      <w:rPr>
        <w:rFonts w:ascii="Corbel" w:eastAsiaTheme="majorEastAsia" w:hAnsi="Corbel" w:cstheme="maj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0052CB"/>
    <w:multiLevelType w:val="hybridMultilevel"/>
    <w:tmpl w:val="5D3ACD54"/>
    <w:lvl w:ilvl="0" w:tplc="04090001">
      <w:start w:val="1"/>
      <w:numFmt w:val="bullet"/>
      <w:lvlText w:val=""/>
      <w:lvlJc w:val="left"/>
      <w:pPr>
        <w:ind w:left="720" w:hanging="360"/>
      </w:pPr>
      <w:rPr>
        <w:rFonts w:ascii="Symbol" w:hAnsi="Symbol" w:hint="default"/>
      </w:rPr>
    </w:lvl>
    <w:lvl w:ilvl="1" w:tplc="C05074AC">
      <w:numFmt w:val="bullet"/>
      <w:lvlText w:val="-"/>
      <w:lvlJc w:val="left"/>
      <w:pPr>
        <w:ind w:left="1440" w:hanging="360"/>
      </w:pPr>
      <w:rPr>
        <w:rFonts w:ascii="Corbel" w:eastAsia="Times New Roman" w:hAnsi="Corbe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C777F7"/>
    <w:multiLevelType w:val="hybridMultilevel"/>
    <w:tmpl w:val="22184348"/>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6">
    <w:nsid w:val="6A574F74"/>
    <w:multiLevelType w:val="hybridMultilevel"/>
    <w:tmpl w:val="6AD4C6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F5842A8"/>
    <w:multiLevelType w:val="hybridMultilevel"/>
    <w:tmpl w:val="CBBA22C2"/>
    <w:lvl w:ilvl="0" w:tplc="9522D11C">
      <w:start w:val="1"/>
      <w:numFmt w:val="lowerLetter"/>
      <w:pStyle w:val="HS2Alphabet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BB6F84"/>
    <w:multiLevelType w:val="multilevel"/>
    <w:tmpl w:val="589000EE"/>
    <w:lvl w:ilvl="0">
      <w:start w:val="1"/>
      <w:numFmt w:val="decimal"/>
      <w:pStyle w:val="HS2ReportLevel1"/>
      <w:lvlText w:val="%1"/>
      <w:lvlJc w:val="left"/>
      <w:pPr>
        <w:tabs>
          <w:tab w:val="num" w:pos="1134"/>
        </w:tabs>
        <w:ind w:left="1134" w:hanging="1134"/>
      </w:pPr>
      <w:rPr>
        <w:rFonts w:ascii="Corbel" w:hAnsi="Corbel" w:hint="default"/>
        <w:b/>
        <w:i w:val="0"/>
        <w:color w:val="1F497D" w:themeColor="text2"/>
        <w:sz w:val="48"/>
      </w:rPr>
    </w:lvl>
    <w:lvl w:ilvl="1">
      <w:start w:val="1"/>
      <w:numFmt w:val="decimal"/>
      <w:pStyle w:val="HS2ReportLevel2"/>
      <w:lvlText w:val="%1.%2"/>
      <w:lvlJc w:val="left"/>
      <w:pPr>
        <w:tabs>
          <w:tab w:val="num" w:pos="1134"/>
        </w:tabs>
        <w:ind w:left="1134" w:hanging="1134"/>
      </w:pPr>
      <w:rPr>
        <w:rFonts w:ascii="Corbel" w:hAnsi="Corbel" w:hint="default"/>
        <w:b/>
        <w:i w:val="0"/>
        <w:color w:val="1F497D" w:themeColor="text2"/>
        <w:sz w:val="32"/>
      </w:rPr>
    </w:lvl>
    <w:lvl w:ilvl="2">
      <w:start w:val="1"/>
      <w:numFmt w:val="none"/>
      <w:pStyle w:val="HS2ReportLevel3"/>
      <w:suff w:val="nothing"/>
      <w:lvlText w:val=""/>
      <w:lvlJc w:val="left"/>
      <w:pPr>
        <w:ind w:left="1134" w:firstLine="0"/>
      </w:pPr>
      <w:rPr>
        <w:rFonts w:ascii="Corbel" w:hAnsi="Corbel" w:hint="default"/>
        <w:b w:val="0"/>
        <w:i w:val="0"/>
        <w:color w:val="auto"/>
        <w:sz w:val="22"/>
      </w:rPr>
    </w:lvl>
    <w:lvl w:ilvl="3">
      <w:start w:val="1"/>
      <w:numFmt w:val="none"/>
      <w:pStyle w:val="HS2ReportLevel4"/>
      <w:suff w:val="nothing"/>
      <w:lvlText w:val=""/>
      <w:lvlJc w:val="left"/>
      <w:pPr>
        <w:ind w:left="1134" w:firstLine="0"/>
      </w:pPr>
      <w:rPr>
        <w:rFonts w:hint="default"/>
      </w:rPr>
    </w:lvl>
    <w:lvl w:ilvl="4">
      <w:start w:val="1"/>
      <w:numFmt w:val="none"/>
      <w:pStyle w:val="HS2ReportLevel5"/>
      <w:suff w:val="nothing"/>
      <w:lvlText w:val=""/>
      <w:lvlJc w:val="left"/>
      <w:pPr>
        <w:ind w:left="1134" w:firstLine="0"/>
      </w:pPr>
      <w:rPr>
        <w:rFonts w:hint="default"/>
      </w:rPr>
    </w:lvl>
    <w:lvl w:ilvl="5">
      <w:start w:val="1"/>
      <w:numFmt w:val="none"/>
      <w:pStyle w:val="HS2ReportLevel6"/>
      <w:suff w:val="nothing"/>
      <w:lvlText w:val=""/>
      <w:lvlJc w:val="left"/>
      <w:pPr>
        <w:ind w:left="1134" w:firstLine="0"/>
      </w:pPr>
      <w:rPr>
        <w:rFonts w:hint="default"/>
      </w:rPr>
    </w:lvl>
    <w:lvl w:ilvl="6">
      <w:start w:val="1"/>
      <w:numFmt w:val="decimal"/>
      <w:lvlRestart w:val="2"/>
      <w:pStyle w:val="HS2BodyText"/>
      <w:lvlText w:val="%1.%2.%7"/>
      <w:lvlJc w:val="left"/>
      <w:pPr>
        <w:tabs>
          <w:tab w:val="num" w:pos="1134"/>
        </w:tabs>
        <w:ind w:left="1134"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9">
    <w:nsid w:val="78C501E3"/>
    <w:multiLevelType w:val="hybridMultilevel"/>
    <w:tmpl w:val="5462B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E927CB6"/>
    <w:multiLevelType w:val="hybridMultilevel"/>
    <w:tmpl w:val="5AD04A3A"/>
    <w:lvl w:ilvl="0" w:tplc="66C02FEC">
      <w:numFmt w:val="bullet"/>
      <w:lvlText w:val="-"/>
      <w:lvlJc w:val="left"/>
      <w:pPr>
        <w:ind w:left="1069" w:hanging="360"/>
      </w:pPr>
      <w:rPr>
        <w:rFonts w:ascii="Corbel" w:eastAsiaTheme="majorEastAsia" w:hAnsi="Corbel" w:cstheme="maj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A54B92"/>
    <w:multiLevelType w:val="hybridMultilevel"/>
    <w:tmpl w:val="C7BACE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7"/>
  </w:num>
  <w:num w:numId="3">
    <w:abstractNumId w:val="3"/>
  </w:num>
  <w:num w:numId="4">
    <w:abstractNumId w:val="17"/>
  </w:num>
  <w:num w:numId="5">
    <w:abstractNumId w:val="11"/>
  </w:num>
  <w:num w:numId="6">
    <w:abstractNumId w:val="18"/>
  </w:num>
  <w:num w:numId="7">
    <w:abstractNumId w:val="2"/>
  </w:num>
  <w:num w:numId="8">
    <w:abstractNumId w:val="12"/>
  </w:num>
  <w:num w:numId="9">
    <w:abstractNumId w:val="19"/>
  </w:num>
  <w:num w:numId="10">
    <w:abstractNumId w:val="6"/>
  </w:num>
  <w:num w:numId="11">
    <w:abstractNumId w:val="21"/>
  </w:num>
  <w:num w:numId="12">
    <w:abstractNumId w:val="0"/>
  </w:num>
  <w:num w:numId="13">
    <w:abstractNumId w:val="8"/>
  </w:num>
  <w:num w:numId="14">
    <w:abstractNumId w:val="5"/>
  </w:num>
  <w:num w:numId="15">
    <w:abstractNumId w:val="13"/>
  </w:num>
  <w:num w:numId="16">
    <w:abstractNumId w:val="20"/>
  </w:num>
  <w:num w:numId="17">
    <w:abstractNumId w:val="14"/>
  </w:num>
  <w:num w:numId="18">
    <w:abstractNumId w:val="15"/>
  </w:num>
  <w:num w:numId="19">
    <w:abstractNumId w:val="16"/>
  </w:num>
  <w:num w:numId="20">
    <w:abstractNumId w:val="4"/>
  </w:num>
  <w:num w:numId="21">
    <w:abstractNumId w:val="9"/>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formatting="1" w:enforcement="0"/>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269"/>
    <w:rsid w:val="00001411"/>
    <w:rsid w:val="000046EF"/>
    <w:rsid w:val="00005A8C"/>
    <w:rsid w:val="00010CF4"/>
    <w:rsid w:val="000114F2"/>
    <w:rsid w:val="0001179E"/>
    <w:rsid w:val="00014A6F"/>
    <w:rsid w:val="00014ED3"/>
    <w:rsid w:val="00020B57"/>
    <w:rsid w:val="00022EB8"/>
    <w:rsid w:val="00024DBC"/>
    <w:rsid w:val="00025CF0"/>
    <w:rsid w:val="0002667D"/>
    <w:rsid w:val="000274F5"/>
    <w:rsid w:val="000303D4"/>
    <w:rsid w:val="00030D57"/>
    <w:rsid w:val="00030E5E"/>
    <w:rsid w:val="00032458"/>
    <w:rsid w:val="0003343D"/>
    <w:rsid w:val="00035BEA"/>
    <w:rsid w:val="0003740A"/>
    <w:rsid w:val="0004433E"/>
    <w:rsid w:val="00051DB3"/>
    <w:rsid w:val="00056D0B"/>
    <w:rsid w:val="000612A2"/>
    <w:rsid w:val="000615F4"/>
    <w:rsid w:val="00062610"/>
    <w:rsid w:val="00064BF5"/>
    <w:rsid w:val="00065014"/>
    <w:rsid w:val="00065956"/>
    <w:rsid w:val="00071D06"/>
    <w:rsid w:val="00073B28"/>
    <w:rsid w:val="00076A60"/>
    <w:rsid w:val="000772E4"/>
    <w:rsid w:val="00077409"/>
    <w:rsid w:val="00080201"/>
    <w:rsid w:val="00081483"/>
    <w:rsid w:val="00082CCD"/>
    <w:rsid w:val="00085A53"/>
    <w:rsid w:val="00090E66"/>
    <w:rsid w:val="00097303"/>
    <w:rsid w:val="00097C1A"/>
    <w:rsid w:val="000A11E8"/>
    <w:rsid w:val="000A221B"/>
    <w:rsid w:val="000A28AA"/>
    <w:rsid w:val="000A320B"/>
    <w:rsid w:val="000A3F80"/>
    <w:rsid w:val="000A4F91"/>
    <w:rsid w:val="000B1273"/>
    <w:rsid w:val="000B3055"/>
    <w:rsid w:val="000B306A"/>
    <w:rsid w:val="000B784E"/>
    <w:rsid w:val="000C1BDE"/>
    <w:rsid w:val="000C1D30"/>
    <w:rsid w:val="000D0565"/>
    <w:rsid w:val="000D05A0"/>
    <w:rsid w:val="000D5CB9"/>
    <w:rsid w:val="000D6965"/>
    <w:rsid w:val="000D6AC6"/>
    <w:rsid w:val="000D6EF5"/>
    <w:rsid w:val="000E0826"/>
    <w:rsid w:val="000E119C"/>
    <w:rsid w:val="000E1B8F"/>
    <w:rsid w:val="000E6804"/>
    <w:rsid w:val="000E7C69"/>
    <w:rsid w:val="000F410D"/>
    <w:rsid w:val="000F44D2"/>
    <w:rsid w:val="000F7DDA"/>
    <w:rsid w:val="0010281B"/>
    <w:rsid w:val="00103099"/>
    <w:rsid w:val="00105703"/>
    <w:rsid w:val="00110CF1"/>
    <w:rsid w:val="00111C50"/>
    <w:rsid w:val="001128EB"/>
    <w:rsid w:val="00112A78"/>
    <w:rsid w:val="00120DFE"/>
    <w:rsid w:val="00122F08"/>
    <w:rsid w:val="00125B1F"/>
    <w:rsid w:val="001266D4"/>
    <w:rsid w:val="00126E49"/>
    <w:rsid w:val="001273D4"/>
    <w:rsid w:val="001334FB"/>
    <w:rsid w:val="0013695D"/>
    <w:rsid w:val="00140035"/>
    <w:rsid w:val="001439C3"/>
    <w:rsid w:val="00143BF7"/>
    <w:rsid w:val="00145B39"/>
    <w:rsid w:val="0015023C"/>
    <w:rsid w:val="001527AD"/>
    <w:rsid w:val="00157BD2"/>
    <w:rsid w:val="00160FC0"/>
    <w:rsid w:val="0016307B"/>
    <w:rsid w:val="0016532A"/>
    <w:rsid w:val="00165FEE"/>
    <w:rsid w:val="001706DE"/>
    <w:rsid w:val="001707FB"/>
    <w:rsid w:val="00176A26"/>
    <w:rsid w:val="00177F20"/>
    <w:rsid w:val="00180591"/>
    <w:rsid w:val="00181016"/>
    <w:rsid w:val="00184677"/>
    <w:rsid w:val="00186DA3"/>
    <w:rsid w:val="00187347"/>
    <w:rsid w:val="0019018E"/>
    <w:rsid w:val="00193ACF"/>
    <w:rsid w:val="00196F4C"/>
    <w:rsid w:val="001A2CC2"/>
    <w:rsid w:val="001A71DB"/>
    <w:rsid w:val="001B1715"/>
    <w:rsid w:val="001B1A50"/>
    <w:rsid w:val="001B419B"/>
    <w:rsid w:val="001B5D41"/>
    <w:rsid w:val="001C1012"/>
    <w:rsid w:val="001C1351"/>
    <w:rsid w:val="001C4A86"/>
    <w:rsid w:val="001D08E4"/>
    <w:rsid w:val="001D31D3"/>
    <w:rsid w:val="001D384B"/>
    <w:rsid w:val="001D3FF6"/>
    <w:rsid w:val="001D4DB7"/>
    <w:rsid w:val="001D6A93"/>
    <w:rsid w:val="001E12FA"/>
    <w:rsid w:val="001E68DC"/>
    <w:rsid w:val="001E7A02"/>
    <w:rsid w:val="001F2445"/>
    <w:rsid w:val="001F2986"/>
    <w:rsid w:val="001F43CD"/>
    <w:rsid w:val="00203ACD"/>
    <w:rsid w:val="00204906"/>
    <w:rsid w:val="002056B4"/>
    <w:rsid w:val="002079C4"/>
    <w:rsid w:val="002111EA"/>
    <w:rsid w:val="0021262D"/>
    <w:rsid w:val="0021661D"/>
    <w:rsid w:val="00222203"/>
    <w:rsid w:val="00224825"/>
    <w:rsid w:val="002257ED"/>
    <w:rsid w:val="0022767F"/>
    <w:rsid w:val="002310C2"/>
    <w:rsid w:val="00232DC2"/>
    <w:rsid w:val="002376B0"/>
    <w:rsid w:val="002415AA"/>
    <w:rsid w:val="002441D3"/>
    <w:rsid w:val="00244626"/>
    <w:rsid w:val="002451DC"/>
    <w:rsid w:val="002520E3"/>
    <w:rsid w:val="002543D2"/>
    <w:rsid w:val="002567B4"/>
    <w:rsid w:val="00256F67"/>
    <w:rsid w:val="00256FF6"/>
    <w:rsid w:val="00262F9B"/>
    <w:rsid w:val="0026331D"/>
    <w:rsid w:val="00273E34"/>
    <w:rsid w:val="00276BF0"/>
    <w:rsid w:val="0028143F"/>
    <w:rsid w:val="00285064"/>
    <w:rsid w:val="002856B4"/>
    <w:rsid w:val="002860BE"/>
    <w:rsid w:val="00290FC7"/>
    <w:rsid w:val="0029251D"/>
    <w:rsid w:val="00292D8A"/>
    <w:rsid w:val="0029790C"/>
    <w:rsid w:val="002A248B"/>
    <w:rsid w:val="002A3A53"/>
    <w:rsid w:val="002B33DF"/>
    <w:rsid w:val="002B5EC5"/>
    <w:rsid w:val="002B7178"/>
    <w:rsid w:val="002B764C"/>
    <w:rsid w:val="002C03ED"/>
    <w:rsid w:val="002C044F"/>
    <w:rsid w:val="002C4DEB"/>
    <w:rsid w:val="002D0D0A"/>
    <w:rsid w:val="002D238B"/>
    <w:rsid w:val="002D2B2C"/>
    <w:rsid w:val="002E5AE9"/>
    <w:rsid w:val="002E7D83"/>
    <w:rsid w:val="002F21F3"/>
    <w:rsid w:val="002F7F2E"/>
    <w:rsid w:val="003003D3"/>
    <w:rsid w:val="0030095F"/>
    <w:rsid w:val="00301988"/>
    <w:rsid w:val="00304EC6"/>
    <w:rsid w:val="00306BA9"/>
    <w:rsid w:val="00307443"/>
    <w:rsid w:val="00311904"/>
    <w:rsid w:val="00312314"/>
    <w:rsid w:val="00323A50"/>
    <w:rsid w:val="00323EF0"/>
    <w:rsid w:val="00324ADB"/>
    <w:rsid w:val="00324D85"/>
    <w:rsid w:val="00326B31"/>
    <w:rsid w:val="0032722B"/>
    <w:rsid w:val="0033338C"/>
    <w:rsid w:val="003339C4"/>
    <w:rsid w:val="0033418B"/>
    <w:rsid w:val="00336EE1"/>
    <w:rsid w:val="00336F64"/>
    <w:rsid w:val="00337439"/>
    <w:rsid w:val="00337A02"/>
    <w:rsid w:val="00340908"/>
    <w:rsid w:val="00341A72"/>
    <w:rsid w:val="00345375"/>
    <w:rsid w:val="003502BD"/>
    <w:rsid w:val="0035083F"/>
    <w:rsid w:val="00352776"/>
    <w:rsid w:val="003566D2"/>
    <w:rsid w:val="00361A93"/>
    <w:rsid w:val="003641BD"/>
    <w:rsid w:val="00366A13"/>
    <w:rsid w:val="00370DE6"/>
    <w:rsid w:val="003739F7"/>
    <w:rsid w:val="00373CBF"/>
    <w:rsid w:val="003764C3"/>
    <w:rsid w:val="003764E2"/>
    <w:rsid w:val="00376C17"/>
    <w:rsid w:val="003807D6"/>
    <w:rsid w:val="00383ECB"/>
    <w:rsid w:val="00383F32"/>
    <w:rsid w:val="003934C6"/>
    <w:rsid w:val="003953EF"/>
    <w:rsid w:val="0039675D"/>
    <w:rsid w:val="003A111C"/>
    <w:rsid w:val="003A2AC9"/>
    <w:rsid w:val="003A3323"/>
    <w:rsid w:val="003A5896"/>
    <w:rsid w:val="003A756C"/>
    <w:rsid w:val="003A75B2"/>
    <w:rsid w:val="003B2608"/>
    <w:rsid w:val="003B2800"/>
    <w:rsid w:val="003B4533"/>
    <w:rsid w:val="003B6639"/>
    <w:rsid w:val="003B7D54"/>
    <w:rsid w:val="003C32A8"/>
    <w:rsid w:val="003C4F83"/>
    <w:rsid w:val="003D0FD1"/>
    <w:rsid w:val="003D22C2"/>
    <w:rsid w:val="003E2AEF"/>
    <w:rsid w:val="003F02F7"/>
    <w:rsid w:val="003F4B12"/>
    <w:rsid w:val="003F6CC0"/>
    <w:rsid w:val="00401F28"/>
    <w:rsid w:val="00402E50"/>
    <w:rsid w:val="004049ED"/>
    <w:rsid w:val="00404E6B"/>
    <w:rsid w:val="0041296E"/>
    <w:rsid w:val="00412E65"/>
    <w:rsid w:val="00416366"/>
    <w:rsid w:val="00424619"/>
    <w:rsid w:val="00426BA8"/>
    <w:rsid w:val="00435B5D"/>
    <w:rsid w:val="0043747D"/>
    <w:rsid w:val="00441B77"/>
    <w:rsid w:val="00441BC6"/>
    <w:rsid w:val="00447736"/>
    <w:rsid w:val="00447C8A"/>
    <w:rsid w:val="00450DEE"/>
    <w:rsid w:val="00451FB8"/>
    <w:rsid w:val="0045469B"/>
    <w:rsid w:val="00454701"/>
    <w:rsid w:val="00464688"/>
    <w:rsid w:val="00465BAA"/>
    <w:rsid w:val="004708F8"/>
    <w:rsid w:val="00470D9A"/>
    <w:rsid w:val="00471FB9"/>
    <w:rsid w:val="00473566"/>
    <w:rsid w:val="0047385D"/>
    <w:rsid w:val="00473C5F"/>
    <w:rsid w:val="00474803"/>
    <w:rsid w:val="00476481"/>
    <w:rsid w:val="00486CB7"/>
    <w:rsid w:val="00497840"/>
    <w:rsid w:val="004A1D9A"/>
    <w:rsid w:val="004A3EFC"/>
    <w:rsid w:val="004A3F4C"/>
    <w:rsid w:val="004A4632"/>
    <w:rsid w:val="004A5F0A"/>
    <w:rsid w:val="004A7D7A"/>
    <w:rsid w:val="004A7DD4"/>
    <w:rsid w:val="004B28B4"/>
    <w:rsid w:val="004B69F5"/>
    <w:rsid w:val="004C150A"/>
    <w:rsid w:val="004C2B59"/>
    <w:rsid w:val="004C3378"/>
    <w:rsid w:val="004C7914"/>
    <w:rsid w:val="004D53EF"/>
    <w:rsid w:val="004D617C"/>
    <w:rsid w:val="004D6480"/>
    <w:rsid w:val="004E1242"/>
    <w:rsid w:val="004E76DC"/>
    <w:rsid w:val="004F5C4D"/>
    <w:rsid w:val="004F6646"/>
    <w:rsid w:val="004F6A8E"/>
    <w:rsid w:val="00502101"/>
    <w:rsid w:val="00503A4C"/>
    <w:rsid w:val="005055A3"/>
    <w:rsid w:val="0050723B"/>
    <w:rsid w:val="005100EB"/>
    <w:rsid w:val="005104E8"/>
    <w:rsid w:val="00510E09"/>
    <w:rsid w:val="00511DBA"/>
    <w:rsid w:val="0051344A"/>
    <w:rsid w:val="00513CE7"/>
    <w:rsid w:val="005221C3"/>
    <w:rsid w:val="005242B9"/>
    <w:rsid w:val="00525895"/>
    <w:rsid w:val="00527820"/>
    <w:rsid w:val="00527F23"/>
    <w:rsid w:val="00531E03"/>
    <w:rsid w:val="00532E80"/>
    <w:rsid w:val="00533EB4"/>
    <w:rsid w:val="00535FC6"/>
    <w:rsid w:val="00537308"/>
    <w:rsid w:val="005437D2"/>
    <w:rsid w:val="00543F77"/>
    <w:rsid w:val="005445AB"/>
    <w:rsid w:val="00544C1B"/>
    <w:rsid w:val="0054653D"/>
    <w:rsid w:val="00546816"/>
    <w:rsid w:val="005474DB"/>
    <w:rsid w:val="00560B16"/>
    <w:rsid w:val="00560B31"/>
    <w:rsid w:val="00563221"/>
    <w:rsid w:val="005733B1"/>
    <w:rsid w:val="005743CB"/>
    <w:rsid w:val="00576EA9"/>
    <w:rsid w:val="005806B9"/>
    <w:rsid w:val="00583A58"/>
    <w:rsid w:val="00593F54"/>
    <w:rsid w:val="00597482"/>
    <w:rsid w:val="005979A3"/>
    <w:rsid w:val="005A3E79"/>
    <w:rsid w:val="005A6141"/>
    <w:rsid w:val="005B38FE"/>
    <w:rsid w:val="005B4178"/>
    <w:rsid w:val="005B45C8"/>
    <w:rsid w:val="005B6A83"/>
    <w:rsid w:val="005C047D"/>
    <w:rsid w:val="005C157E"/>
    <w:rsid w:val="005C40BE"/>
    <w:rsid w:val="005C67C8"/>
    <w:rsid w:val="005C78C8"/>
    <w:rsid w:val="005D2C78"/>
    <w:rsid w:val="005D2D2C"/>
    <w:rsid w:val="005D366E"/>
    <w:rsid w:val="005E4141"/>
    <w:rsid w:val="005E5485"/>
    <w:rsid w:val="005E55A7"/>
    <w:rsid w:val="005F34C6"/>
    <w:rsid w:val="005F3C0B"/>
    <w:rsid w:val="005F4EFF"/>
    <w:rsid w:val="005F6A21"/>
    <w:rsid w:val="006018F0"/>
    <w:rsid w:val="006025FF"/>
    <w:rsid w:val="0060567D"/>
    <w:rsid w:val="00606F30"/>
    <w:rsid w:val="00607C88"/>
    <w:rsid w:val="00613344"/>
    <w:rsid w:val="00624C80"/>
    <w:rsid w:val="00631CBE"/>
    <w:rsid w:val="00633305"/>
    <w:rsid w:val="00634773"/>
    <w:rsid w:val="00637706"/>
    <w:rsid w:val="00645EF7"/>
    <w:rsid w:val="00646BC3"/>
    <w:rsid w:val="00651195"/>
    <w:rsid w:val="0065250E"/>
    <w:rsid w:val="006617FC"/>
    <w:rsid w:val="00663099"/>
    <w:rsid w:val="00664A85"/>
    <w:rsid w:val="006659B6"/>
    <w:rsid w:val="0067298A"/>
    <w:rsid w:val="006744F9"/>
    <w:rsid w:val="00691942"/>
    <w:rsid w:val="00691AE9"/>
    <w:rsid w:val="0069480B"/>
    <w:rsid w:val="00695DCC"/>
    <w:rsid w:val="00697DAB"/>
    <w:rsid w:val="006A0BD0"/>
    <w:rsid w:val="006A2201"/>
    <w:rsid w:val="006A2D88"/>
    <w:rsid w:val="006A4965"/>
    <w:rsid w:val="006A4B5E"/>
    <w:rsid w:val="006B3F9B"/>
    <w:rsid w:val="006B7242"/>
    <w:rsid w:val="006C1E3E"/>
    <w:rsid w:val="006D1748"/>
    <w:rsid w:val="006D3CEF"/>
    <w:rsid w:val="006D6425"/>
    <w:rsid w:val="006D698C"/>
    <w:rsid w:val="006E1028"/>
    <w:rsid w:val="006E1EC7"/>
    <w:rsid w:val="006E2FF0"/>
    <w:rsid w:val="006E4A05"/>
    <w:rsid w:val="006E7850"/>
    <w:rsid w:val="0070004A"/>
    <w:rsid w:val="00702611"/>
    <w:rsid w:val="00703F77"/>
    <w:rsid w:val="00704149"/>
    <w:rsid w:val="007055F3"/>
    <w:rsid w:val="00710206"/>
    <w:rsid w:val="00710D33"/>
    <w:rsid w:val="00712102"/>
    <w:rsid w:val="00712EE8"/>
    <w:rsid w:val="007131BD"/>
    <w:rsid w:val="007137EF"/>
    <w:rsid w:val="00714A44"/>
    <w:rsid w:val="00717BAB"/>
    <w:rsid w:val="00720D44"/>
    <w:rsid w:val="007217CC"/>
    <w:rsid w:val="00721BF3"/>
    <w:rsid w:val="00724E83"/>
    <w:rsid w:val="00725217"/>
    <w:rsid w:val="007276D6"/>
    <w:rsid w:val="007322D5"/>
    <w:rsid w:val="007357B8"/>
    <w:rsid w:val="00736113"/>
    <w:rsid w:val="00742269"/>
    <w:rsid w:val="007464E5"/>
    <w:rsid w:val="007503AE"/>
    <w:rsid w:val="0075050C"/>
    <w:rsid w:val="00751937"/>
    <w:rsid w:val="0075468A"/>
    <w:rsid w:val="00754BAE"/>
    <w:rsid w:val="007562EE"/>
    <w:rsid w:val="0075778C"/>
    <w:rsid w:val="00762755"/>
    <w:rsid w:val="007630E0"/>
    <w:rsid w:val="00765BB1"/>
    <w:rsid w:val="00774589"/>
    <w:rsid w:val="00777C43"/>
    <w:rsid w:val="00785F2C"/>
    <w:rsid w:val="007975A1"/>
    <w:rsid w:val="007A6A97"/>
    <w:rsid w:val="007B0B79"/>
    <w:rsid w:val="007B4A6F"/>
    <w:rsid w:val="007C1BFC"/>
    <w:rsid w:val="007C45B5"/>
    <w:rsid w:val="007C65E5"/>
    <w:rsid w:val="007C69AE"/>
    <w:rsid w:val="007D0C9B"/>
    <w:rsid w:val="007E3710"/>
    <w:rsid w:val="007E4E53"/>
    <w:rsid w:val="007E52A0"/>
    <w:rsid w:val="007F129D"/>
    <w:rsid w:val="007F1CAD"/>
    <w:rsid w:val="007F1DEC"/>
    <w:rsid w:val="0080183B"/>
    <w:rsid w:val="0080207E"/>
    <w:rsid w:val="00804341"/>
    <w:rsid w:val="00804B69"/>
    <w:rsid w:val="0080536A"/>
    <w:rsid w:val="00810A9A"/>
    <w:rsid w:val="00814150"/>
    <w:rsid w:val="008221C7"/>
    <w:rsid w:val="00825A02"/>
    <w:rsid w:val="00825D5B"/>
    <w:rsid w:val="008301D5"/>
    <w:rsid w:val="00832C04"/>
    <w:rsid w:val="00833E29"/>
    <w:rsid w:val="008340CC"/>
    <w:rsid w:val="00835229"/>
    <w:rsid w:val="00836FB6"/>
    <w:rsid w:val="0084175C"/>
    <w:rsid w:val="00844C11"/>
    <w:rsid w:val="008465EE"/>
    <w:rsid w:val="00846A00"/>
    <w:rsid w:val="00850411"/>
    <w:rsid w:val="00852305"/>
    <w:rsid w:val="0085435F"/>
    <w:rsid w:val="00857938"/>
    <w:rsid w:val="0086351B"/>
    <w:rsid w:val="00866AA8"/>
    <w:rsid w:val="00870368"/>
    <w:rsid w:val="0087316A"/>
    <w:rsid w:val="00874C16"/>
    <w:rsid w:val="00875700"/>
    <w:rsid w:val="00876F3E"/>
    <w:rsid w:val="00882272"/>
    <w:rsid w:val="00892AD2"/>
    <w:rsid w:val="008950EC"/>
    <w:rsid w:val="008955A9"/>
    <w:rsid w:val="00897A49"/>
    <w:rsid w:val="008A2249"/>
    <w:rsid w:val="008A4B63"/>
    <w:rsid w:val="008B4670"/>
    <w:rsid w:val="008B6327"/>
    <w:rsid w:val="008C1E31"/>
    <w:rsid w:val="008D3F03"/>
    <w:rsid w:val="008E1247"/>
    <w:rsid w:val="008E25DE"/>
    <w:rsid w:val="008E354D"/>
    <w:rsid w:val="008E4253"/>
    <w:rsid w:val="008E483B"/>
    <w:rsid w:val="008E5C65"/>
    <w:rsid w:val="008E7982"/>
    <w:rsid w:val="008F56E1"/>
    <w:rsid w:val="009005ED"/>
    <w:rsid w:val="00900810"/>
    <w:rsid w:val="00903F50"/>
    <w:rsid w:val="00904F86"/>
    <w:rsid w:val="00905AA9"/>
    <w:rsid w:val="00907172"/>
    <w:rsid w:val="009115CE"/>
    <w:rsid w:val="009119F3"/>
    <w:rsid w:val="00911FBD"/>
    <w:rsid w:val="0092177D"/>
    <w:rsid w:val="00925DC2"/>
    <w:rsid w:val="009334C2"/>
    <w:rsid w:val="00933855"/>
    <w:rsid w:val="009338DC"/>
    <w:rsid w:val="00935BB7"/>
    <w:rsid w:val="00940E88"/>
    <w:rsid w:val="009415AD"/>
    <w:rsid w:val="00941AC1"/>
    <w:rsid w:val="00944355"/>
    <w:rsid w:val="00945C0F"/>
    <w:rsid w:val="009525E8"/>
    <w:rsid w:val="00960590"/>
    <w:rsid w:val="00962617"/>
    <w:rsid w:val="0096334B"/>
    <w:rsid w:val="00965BEE"/>
    <w:rsid w:val="00965E19"/>
    <w:rsid w:val="00965F52"/>
    <w:rsid w:val="00967905"/>
    <w:rsid w:val="009679BF"/>
    <w:rsid w:val="009704E2"/>
    <w:rsid w:val="009706C0"/>
    <w:rsid w:val="00971858"/>
    <w:rsid w:val="0097592C"/>
    <w:rsid w:val="00975FFF"/>
    <w:rsid w:val="00976F42"/>
    <w:rsid w:val="00983EEF"/>
    <w:rsid w:val="0098615A"/>
    <w:rsid w:val="009926C0"/>
    <w:rsid w:val="009934E6"/>
    <w:rsid w:val="00993C45"/>
    <w:rsid w:val="00997F47"/>
    <w:rsid w:val="009B10FE"/>
    <w:rsid w:val="009B25C7"/>
    <w:rsid w:val="009B3BEC"/>
    <w:rsid w:val="009B4B42"/>
    <w:rsid w:val="009B5C93"/>
    <w:rsid w:val="009B6679"/>
    <w:rsid w:val="009B7CEF"/>
    <w:rsid w:val="009C0E62"/>
    <w:rsid w:val="009C4841"/>
    <w:rsid w:val="009C69AF"/>
    <w:rsid w:val="009D75EC"/>
    <w:rsid w:val="009E1B23"/>
    <w:rsid w:val="009F003E"/>
    <w:rsid w:val="009F2405"/>
    <w:rsid w:val="009F2A36"/>
    <w:rsid w:val="009F3023"/>
    <w:rsid w:val="009F6259"/>
    <w:rsid w:val="00A001AD"/>
    <w:rsid w:val="00A05966"/>
    <w:rsid w:val="00A137A3"/>
    <w:rsid w:val="00A15DDA"/>
    <w:rsid w:val="00A206EE"/>
    <w:rsid w:val="00A20F2A"/>
    <w:rsid w:val="00A34D7D"/>
    <w:rsid w:val="00A36317"/>
    <w:rsid w:val="00A36832"/>
    <w:rsid w:val="00A4083C"/>
    <w:rsid w:val="00A419A9"/>
    <w:rsid w:val="00A43DA8"/>
    <w:rsid w:val="00A442B0"/>
    <w:rsid w:val="00A44FCC"/>
    <w:rsid w:val="00A47CA7"/>
    <w:rsid w:val="00A51664"/>
    <w:rsid w:val="00A530EA"/>
    <w:rsid w:val="00A54D62"/>
    <w:rsid w:val="00A568FA"/>
    <w:rsid w:val="00A7037D"/>
    <w:rsid w:val="00A723D2"/>
    <w:rsid w:val="00A72BB3"/>
    <w:rsid w:val="00A774B6"/>
    <w:rsid w:val="00A777F3"/>
    <w:rsid w:val="00A962A9"/>
    <w:rsid w:val="00AA42A8"/>
    <w:rsid w:val="00AA53C7"/>
    <w:rsid w:val="00AB61FE"/>
    <w:rsid w:val="00AC28E7"/>
    <w:rsid w:val="00AC3D6F"/>
    <w:rsid w:val="00AD051B"/>
    <w:rsid w:val="00AD0711"/>
    <w:rsid w:val="00AD0E7D"/>
    <w:rsid w:val="00AD3135"/>
    <w:rsid w:val="00AD5912"/>
    <w:rsid w:val="00AD61E9"/>
    <w:rsid w:val="00AE618C"/>
    <w:rsid w:val="00AE7058"/>
    <w:rsid w:val="00AE73CD"/>
    <w:rsid w:val="00AF46C5"/>
    <w:rsid w:val="00AF5A63"/>
    <w:rsid w:val="00AF71C2"/>
    <w:rsid w:val="00B017D7"/>
    <w:rsid w:val="00B03E48"/>
    <w:rsid w:val="00B074F0"/>
    <w:rsid w:val="00B07A44"/>
    <w:rsid w:val="00B07BF7"/>
    <w:rsid w:val="00B11ED2"/>
    <w:rsid w:val="00B138FB"/>
    <w:rsid w:val="00B15387"/>
    <w:rsid w:val="00B16A4D"/>
    <w:rsid w:val="00B21265"/>
    <w:rsid w:val="00B2158A"/>
    <w:rsid w:val="00B21B47"/>
    <w:rsid w:val="00B254CC"/>
    <w:rsid w:val="00B2715B"/>
    <w:rsid w:val="00B30E32"/>
    <w:rsid w:val="00B31041"/>
    <w:rsid w:val="00B33CE2"/>
    <w:rsid w:val="00B3433B"/>
    <w:rsid w:val="00B34440"/>
    <w:rsid w:val="00B34AE6"/>
    <w:rsid w:val="00B35578"/>
    <w:rsid w:val="00B35AD2"/>
    <w:rsid w:val="00B416DF"/>
    <w:rsid w:val="00B46E18"/>
    <w:rsid w:val="00B47498"/>
    <w:rsid w:val="00B502FA"/>
    <w:rsid w:val="00B526DF"/>
    <w:rsid w:val="00B56BBF"/>
    <w:rsid w:val="00B60D91"/>
    <w:rsid w:val="00B65EC8"/>
    <w:rsid w:val="00B67562"/>
    <w:rsid w:val="00B730CA"/>
    <w:rsid w:val="00B765BC"/>
    <w:rsid w:val="00B80636"/>
    <w:rsid w:val="00B80DF9"/>
    <w:rsid w:val="00B82A7F"/>
    <w:rsid w:val="00B84D34"/>
    <w:rsid w:val="00B85CDD"/>
    <w:rsid w:val="00B93671"/>
    <w:rsid w:val="00B95CAA"/>
    <w:rsid w:val="00BA23FF"/>
    <w:rsid w:val="00BA4D5D"/>
    <w:rsid w:val="00BA508B"/>
    <w:rsid w:val="00BA73BC"/>
    <w:rsid w:val="00BB4CB2"/>
    <w:rsid w:val="00BB5720"/>
    <w:rsid w:val="00BB65EE"/>
    <w:rsid w:val="00BB6765"/>
    <w:rsid w:val="00BB7446"/>
    <w:rsid w:val="00BC6288"/>
    <w:rsid w:val="00BD566C"/>
    <w:rsid w:val="00BE45D3"/>
    <w:rsid w:val="00BF0876"/>
    <w:rsid w:val="00BF2F98"/>
    <w:rsid w:val="00BF3D4A"/>
    <w:rsid w:val="00BF3EF5"/>
    <w:rsid w:val="00BF77FA"/>
    <w:rsid w:val="00C01AC2"/>
    <w:rsid w:val="00C01BD4"/>
    <w:rsid w:val="00C038E5"/>
    <w:rsid w:val="00C05123"/>
    <w:rsid w:val="00C067A6"/>
    <w:rsid w:val="00C101CC"/>
    <w:rsid w:val="00C17F33"/>
    <w:rsid w:val="00C25910"/>
    <w:rsid w:val="00C259DD"/>
    <w:rsid w:val="00C26252"/>
    <w:rsid w:val="00C27102"/>
    <w:rsid w:val="00C30F59"/>
    <w:rsid w:val="00C32E31"/>
    <w:rsid w:val="00C36DB2"/>
    <w:rsid w:val="00C37FB1"/>
    <w:rsid w:val="00C4557B"/>
    <w:rsid w:val="00C502B7"/>
    <w:rsid w:val="00C516D0"/>
    <w:rsid w:val="00C536C7"/>
    <w:rsid w:val="00C551A0"/>
    <w:rsid w:val="00C601DD"/>
    <w:rsid w:val="00C61E22"/>
    <w:rsid w:val="00C62473"/>
    <w:rsid w:val="00C62479"/>
    <w:rsid w:val="00C62D38"/>
    <w:rsid w:val="00C67A52"/>
    <w:rsid w:val="00C71741"/>
    <w:rsid w:val="00C71EF8"/>
    <w:rsid w:val="00C74D09"/>
    <w:rsid w:val="00C754A7"/>
    <w:rsid w:val="00C82534"/>
    <w:rsid w:val="00C86D54"/>
    <w:rsid w:val="00C900B2"/>
    <w:rsid w:val="00C90B47"/>
    <w:rsid w:val="00C924CC"/>
    <w:rsid w:val="00C927FA"/>
    <w:rsid w:val="00CA05DD"/>
    <w:rsid w:val="00CA7691"/>
    <w:rsid w:val="00CB0875"/>
    <w:rsid w:val="00CB0B90"/>
    <w:rsid w:val="00CB5771"/>
    <w:rsid w:val="00CC261A"/>
    <w:rsid w:val="00CC2A72"/>
    <w:rsid w:val="00CC504E"/>
    <w:rsid w:val="00CC7C3F"/>
    <w:rsid w:val="00CC7F38"/>
    <w:rsid w:val="00CD07A4"/>
    <w:rsid w:val="00CD192B"/>
    <w:rsid w:val="00CD4A4D"/>
    <w:rsid w:val="00CD5650"/>
    <w:rsid w:val="00CD63D4"/>
    <w:rsid w:val="00CE22BB"/>
    <w:rsid w:val="00CF1265"/>
    <w:rsid w:val="00CF1FFB"/>
    <w:rsid w:val="00CF6D8C"/>
    <w:rsid w:val="00D0109D"/>
    <w:rsid w:val="00D010D3"/>
    <w:rsid w:val="00D04191"/>
    <w:rsid w:val="00D06991"/>
    <w:rsid w:val="00D07B89"/>
    <w:rsid w:val="00D07D57"/>
    <w:rsid w:val="00D12E06"/>
    <w:rsid w:val="00D14E94"/>
    <w:rsid w:val="00D14F79"/>
    <w:rsid w:val="00D1787E"/>
    <w:rsid w:val="00D17B45"/>
    <w:rsid w:val="00D210F1"/>
    <w:rsid w:val="00D211C5"/>
    <w:rsid w:val="00D26B7B"/>
    <w:rsid w:val="00D27BCB"/>
    <w:rsid w:val="00D27EF2"/>
    <w:rsid w:val="00D454B9"/>
    <w:rsid w:val="00D51BEB"/>
    <w:rsid w:val="00D526EA"/>
    <w:rsid w:val="00D55AC9"/>
    <w:rsid w:val="00D5729A"/>
    <w:rsid w:val="00D60524"/>
    <w:rsid w:val="00D6372D"/>
    <w:rsid w:val="00D64C8B"/>
    <w:rsid w:val="00D713F9"/>
    <w:rsid w:val="00D76413"/>
    <w:rsid w:val="00D76502"/>
    <w:rsid w:val="00D7700F"/>
    <w:rsid w:val="00D85FB3"/>
    <w:rsid w:val="00D86212"/>
    <w:rsid w:val="00D9184E"/>
    <w:rsid w:val="00D955B1"/>
    <w:rsid w:val="00D95CF8"/>
    <w:rsid w:val="00DA1062"/>
    <w:rsid w:val="00DA12E6"/>
    <w:rsid w:val="00DA216E"/>
    <w:rsid w:val="00DA2885"/>
    <w:rsid w:val="00DB06AC"/>
    <w:rsid w:val="00DB23BD"/>
    <w:rsid w:val="00DC64F2"/>
    <w:rsid w:val="00DD027A"/>
    <w:rsid w:val="00DD0B53"/>
    <w:rsid w:val="00DD29D9"/>
    <w:rsid w:val="00DD5788"/>
    <w:rsid w:val="00DD5F1A"/>
    <w:rsid w:val="00DD7A03"/>
    <w:rsid w:val="00DD7F8A"/>
    <w:rsid w:val="00DE3A45"/>
    <w:rsid w:val="00DE531C"/>
    <w:rsid w:val="00DE5781"/>
    <w:rsid w:val="00DE5EC0"/>
    <w:rsid w:val="00DE73FB"/>
    <w:rsid w:val="00DF04BD"/>
    <w:rsid w:val="00DF20E1"/>
    <w:rsid w:val="00DF4F86"/>
    <w:rsid w:val="00E00201"/>
    <w:rsid w:val="00E00441"/>
    <w:rsid w:val="00E04EA4"/>
    <w:rsid w:val="00E10AA3"/>
    <w:rsid w:val="00E11C14"/>
    <w:rsid w:val="00E21793"/>
    <w:rsid w:val="00E24B4B"/>
    <w:rsid w:val="00E24E3B"/>
    <w:rsid w:val="00E3189C"/>
    <w:rsid w:val="00E36C69"/>
    <w:rsid w:val="00E36FF8"/>
    <w:rsid w:val="00E37B47"/>
    <w:rsid w:val="00E52062"/>
    <w:rsid w:val="00E53993"/>
    <w:rsid w:val="00E53EBF"/>
    <w:rsid w:val="00E56415"/>
    <w:rsid w:val="00E64FBA"/>
    <w:rsid w:val="00E65B5C"/>
    <w:rsid w:val="00E70C79"/>
    <w:rsid w:val="00E73A49"/>
    <w:rsid w:val="00E73AD7"/>
    <w:rsid w:val="00E74907"/>
    <w:rsid w:val="00E7583E"/>
    <w:rsid w:val="00E8427D"/>
    <w:rsid w:val="00E84BCA"/>
    <w:rsid w:val="00E855F1"/>
    <w:rsid w:val="00E87B33"/>
    <w:rsid w:val="00E90E39"/>
    <w:rsid w:val="00E96814"/>
    <w:rsid w:val="00E96B6B"/>
    <w:rsid w:val="00E97CA2"/>
    <w:rsid w:val="00EA04D6"/>
    <w:rsid w:val="00EA3C8E"/>
    <w:rsid w:val="00EA51FE"/>
    <w:rsid w:val="00EA6C81"/>
    <w:rsid w:val="00EB0F98"/>
    <w:rsid w:val="00EB212E"/>
    <w:rsid w:val="00EC4746"/>
    <w:rsid w:val="00EC696A"/>
    <w:rsid w:val="00EC7461"/>
    <w:rsid w:val="00EC7601"/>
    <w:rsid w:val="00ED01D1"/>
    <w:rsid w:val="00ED0B29"/>
    <w:rsid w:val="00ED13DF"/>
    <w:rsid w:val="00ED218E"/>
    <w:rsid w:val="00ED374D"/>
    <w:rsid w:val="00ED568C"/>
    <w:rsid w:val="00ED6D76"/>
    <w:rsid w:val="00EE2184"/>
    <w:rsid w:val="00EE5C67"/>
    <w:rsid w:val="00EF5D03"/>
    <w:rsid w:val="00EF7A08"/>
    <w:rsid w:val="00F10CBD"/>
    <w:rsid w:val="00F14E81"/>
    <w:rsid w:val="00F168E6"/>
    <w:rsid w:val="00F16BAD"/>
    <w:rsid w:val="00F20FAC"/>
    <w:rsid w:val="00F211A1"/>
    <w:rsid w:val="00F258B3"/>
    <w:rsid w:val="00F26423"/>
    <w:rsid w:val="00F26792"/>
    <w:rsid w:val="00F26A16"/>
    <w:rsid w:val="00F33C1E"/>
    <w:rsid w:val="00F34DB9"/>
    <w:rsid w:val="00F42EE6"/>
    <w:rsid w:val="00F44F24"/>
    <w:rsid w:val="00F453CE"/>
    <w:rsid w:val="00F46007"/>
    <w:rsid w:val="00F50584"/>
    <w:rsid w:val="00F5240A"/>
    <w:rsid w:val="00F52456"/>
    <w:rsid w:val="00F52F2D"/>
    <w:rsid w:val="00F70133"/>
    <w:rsid w:val="00F71755"/>
    <w:rsid w:val="00F743CD"/>
    <w:rsid w:val="00F81D82"/>
    <w:rsid w:val="00F8288C"/>
    <w:rsid w:val="00F847C9"/>
    <w:rsid w:val="00F92AED"/>
    <w:rsid w:val="00F93B21"/>
    <w:rsid w:val="00F94460"/>
    <w:rsid w:val="00F9510D"/>
    <w:rsid w:val="00FA3057"/>
    <w:rsid w:val="00FA42BF"/>
    <w:rsid w:val="00FA4565"/>
    <w:rsid w:val="00FA5984"/>
    <w:rsid w:val="00FA5DA6"/>
    <w:rsid w:val="00FA671C"/>
    <w:rsid w:val="00FB0062"/>
    <w:rsid w:val="00FB43AB"/>
    <w:rsid w:val="00FB5E9E"/>
    <w:rsid w:val="00FC3632"/>
    <w:rsid w:val="00FC54CE"/>
    <w:rsid w:val="00FC5D36"/>
    <w:rsid w:val="00FC7941"/>
    <w:rsid w:val="00FD0BF7"/>
    <w:rsid w:val="00FD1256"/>
    <w:rsid w:val="00FD20C6"/>
    <w:rsid w:val="00FD3759"/>
    <w:rsid w:val="00FD5403"/>
    <w:rsid w:val="00FD5487"/>
    <w:rsid w:val="00FD6A62"/>
    <w:rsid w:val="00FD74E4"/>
    <w:rsid w:val="00FE1AB0"/>
    <w:rsid w:val="00FE20B1"/>
    <w:rsid w:val="00FE290D"/>
    <w:rsid w:val="00FF0A09"/>
    <w:rsid w:val="00FF366E"/>
    <w:rsid w:val="00FF4582"/>
    <w:rsid w:val="00FF6A27"/>
    <w:rsid w:val="00FF7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6749519"/>
  <w15:docId w15:val="{478D5A03-04D5-485E-AF52-B7BCF5040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1" w:defUIPriority="99" w:defSemiHidden="0" w:defUnhideWhenUsed="0" w:defQFormat="0" w:count="371">
    <w:lsdException w:name="Normal" w:locked="0" w:uiPriority="0"/>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35" w:unhideWhenUsed="1"/>
    <w:lsdException w:name="table of figures" w:locked="0" w:semiHidden="1" w:uiPriority="9" w:unhideWhenUsed="1"/>
    <w:lsdException w:name="envelope address" w:semiHidden="1" w:unhideWhenUsed="1"/>
    <w:lsdException w:name="envelope return"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next w:val="HS2BodyText"/>
    <w:rsid w:val="00C30F59"/>
    <w:pPr>
      <w:spacing w:before="200" w:after="171" w:line="300" w:lineRule="atLeast"/>
    </w:pPr>
    <w:rPr>
      <w:rFonts w:ascii="Corbel" w:eastAsia="Times New Roman" w:hAnsi="Corbel" w:cs="Times New Roman"/>
      <w:color w:val="000000" w:themeColor="text1"/>
      <w:sz w:val="24"/>
      <w:szCs w:val="20"/>
    </w:rPr>
  </w:style>
  <w:style w:type="paragraph" w:styleId="Heading1">
    <w:name w:val="heading 1"/>
    <w:basedOn w:val="Normal"/>
    <w:next w:val="Normal"/>
    <w:link w:val="Heading1Char"/>
    <w:uiPriority w:val="9"/>
    <w:semiHidden/>
    <w:qFormat/>
    <w:locked/>
    <w:rsid w:val="005632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locked/>
    <w:rsid w:val="0056322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locked/>
    <w:rsid w:val="00563221"/>
    <w:pPr>
      <w:keepNext/>
      <w:keepLines/>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qFormat/>
    <w:locked/>
    <w:rsid w:val="008955A9"/>
    <w:pPr>
      <w:keepNext/>
      <w:keepLines/>
      <w:spacing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S2ReportMainTitle">
    <w:name w:val="HS2 Report Main Title"/>
    <w:basedOn w:val="Normal"/>
    <w:next w:val="Normal"/>
    <w:uiPriority w:val="7"/>
    <w:rsid w:val="002441D3"/>
    <w:pPr>
      <w:widowControl w:val="0"/>
      <w:autoSpaceDE w:val="0"/>
      <w:autoSpaceDN w:val="0"/>
      <w:adjustRightInd w:val="0"/>
      <w:spacing w:after="170" w:line="708" w:lineRule="exact"/>
      <w:outlineLvl w:val="0"/>
    </w:pPr>
    <w:rPr>
      <w:b/>
      <w:bCs/>
      <w:color w:val="005596"/>
      <w:sz w:val="60"/>
      <w:szCs w:val="60"/>
    </w:rPr>
  </w:style>
  <w:style w:type="paragraph" w:customStyle="1" w:styleId="StructurePageTitle">
    <w:name w:val="Structure Page Title"/>
    <w:next w:val="Normal"/>
    <w:rsid w:val="00C601DD"/>
    <w:pPr>
      <w:widowControl w:val="0"/>
      <w:autoSpaceDE w:val="0"/>
      <w:autoSpaceDN w:val="0"/>
      <w:adjustRightInd w:val="0"/>
      <w:spacing w:before="200" w:after="170" w:line="600" w:lineRule="exact"/>
      <w:ind w:right="442"/>
      <w:outlineLvl w:val="0"/>
    </w:pPr>
    <w:rPr>
      <w:rFonts w:ascii="Corbel" w:eastAsia="Times New Roman" w:hAnsi="Corbel" w:cs="Times New Roman"/>
      <w:b/>
      <w:bCs/>
      <w:color w:val="005596"/>
      <w:sz w:val="60"/>
      <w:szCs w:val="48"/>
    </w:rPr>
  </w:style>
  <w:style w:type="paragraph" w:customStyle="1" w:styleId="HS2ReportLevel1">
    <w:name w:val="HS2 Report Level 1"/>
    <w:basedOn w:val="Heading1"/>
    <w:next w:val="HS2ReportLevel2"/>
    <w:uiPriority w:val="1"/>
    <w:qFormat/>
    <w:rsid w:val="00C601DD"/>
    <w:pPr>
      <w:widowControl w:val="0"/>
      <w:numPr>
        <w:numId w:val="6"/>
      </w:numPr>
      <w:autoSpaceDE w:val="0"/>
      <w:autoSpaceDN w:val="0"/>
      <w:adjustRightInd w:val="0"/>
      <w:spacing w:before="170" w:after="170" w:line="520" w:lineRule="exact"/>
    </w:pPr>
    <w:rPr>
      <w:rFonts w:ascii="Corbel" w:hAnsi="Corbel"/>
      <w:bCs w:val="0"/>
      <w:color w:val="005596"/>
      <w:sz w:val="48"/>
      <w:szCs w:val="48"/>
    </w:rPr>
  </w:style>
  <w:style w:type="paragraph" w:customStyle="1" w:styleId="HS2ReportLevel2">
    <w:name w:val="HS2 Report Level 2"/>
    <w:basedOn w:val="Heading2"/>
    <w:next w:val="HS2BodyText"/>
    <w:uiPriority w:val="1"/>
    <w:qFormat/>
    <w:rsid w:val="0032722B"/>
    <w:pPr>
      <w:widowControl w:val="0"/>
      <w:numPr>
        <w:ilvl w:val="1"/>
        <w:numId w:val="6"/>
      </w:numPr>
      <w:autoSpaceDE w:val="0"/>
      <w:autoSpaceDN w:val="0"/>
      <w:adjustRightInd w:val="0"/>
      <w:spacing w:before="170" w:after="170" w:line="360" w:lineRule="exact"/>
    </w:pPr>
    <w:rPr>
      <w:rFonts w:ascii="Corbel" w:hAnsi="Corbel"/>
      <w:bCs w:val="0"/>
      <w:color w:val="005596"/>
      <w:sz w:val="32"/>
      <w:szCs w:val="32"/>
    </w:rPr>
  </w:style>
  <w:style w:type="character" w:customStyle="1" w:styleId="Heading1Char">
    <w:name w:val="Heading 1 Char"/>
    <w:basedOn w:val="DefaultParagraphFont"/>
    <w:link w:val="Heading1"/>
    <w:uiPriority w:val="9"/>
    <w:semiHidden/>
    <w:rsid w:val="009934E6"/>
    <w:rPr>
      <w:rFonts w:asciiTheme="majorHAnsi" w:eastAsiaTheme="majorEastAsia" w:hAnsiTheme="majorHAnsi" w:cstheme="majorBidi"/>
      <w:b/>
      <w:bCs/>
      <w:color w:val="365F91" w:themeColor="accent1" w:themeShade="BF"/>
      <w:sz w:val="28"/>
      <w:szCs w:val="28"/>
    </w:rPr>
  </w:style>
  <w:style w:type="paragraph" w:customStyle="1" w:styleId="HS2BodyText">
    <w:name w:val="HS2 Body Text"/>
    <w:basedOn w:val="Heading3"/>
    <w:link w:val="HS2BodyTextChar"/>
    <w:uiPriority w:val="99"/>
    <w:qFormat/>
    <w:rsid w:val="00125B1F"/>
    <w:pPr>
      <w:keepNext w:val="0"/>
      <w:keepLines w:val="0"/>
      <w:numPr>
        <w:ilvl w:val="6"/>
        <w:numId w:val="6"/>
      </w:numPr>
      <w:autoSpaceDE w:val="0"/>
      <w:autoSpaceDN w:val="0"/>
      <w:adjustRightInd w:val="0"/>
      <w:spacing w:before="0" w:after="170"/>
      <w:outlineLvl w:val="9"/>
    </w:pPr>
    <w:rPr>
      <w:rFonts w:ascii="Corbel" w:hAnsi="Corbel"/>
      <w:b w:val="0"/>
      <w:color w:val="000000"/>
      <w:szCs w:val="22"/>
    </w:rPr>
  </w:style>
  <w:style w:type="character" w:customStyle="1" w:styleId="Heading2Char">
    <w:name w:val="Heading 2 Char"/>
    <w:basedOn w:val="DefaultParagraphFont"/>
    <w:link w:val="Heading2"/>
    <w:uiPriority w:val="9"/>
    <w:semiHidden/>
    <w:rsid w:val="009934E6"/>
    <w:rPr>
      <w:rFonts w:asciiTheme="majorHAnsi" w:eastAsiaTheme="majorEastAsia" w:hAnsiTheme="majorHAnsi" w:cstheme="majorBidi"/>
      <w:b/>
      <w:bCs/>
      <w:color w:val="4F81BD" w:themeColor="accent1"/>
      <w:sz w:val="26"/>
      <w:szCs w:val="26"/>
    </w:rPr>
  </w:style>
  <w:style w:type="paragraph" w:customStyle="1" w:styleId="HS2BulletList">
    <w:name w:val="HS2 Bullet List"/>
    <w:uiPriority w:val="3"/>
    <w:qFormat/>
    <w:rsid w:val="005242B9"/>
    <w:pPr>
      <w:widowControl w:val="0"/>
      <w:numPr>
        <w:numId w:val="1"/>
      </w:numPr>
      <w:autoSpaceDE w:val="0"/>
      <w:autoSpaceDN w:val="0"/>
      <w:adjustRightInd w:val="0"/>
      <w:spacing w:after="170" w:line="300" w:lineRule="atLeast"/>
      <w:ind w:right="442"/>
    </w:pPr>
    <w:rPr>
      <w:rFonts w:ascii="Corbel" w:eastAsia="Times New Roman" w:hAnsi="Corbel" w:cs="Times New Roman"/>
      <w:color w:val="000000"/>
      <w:sz w:val="24"/>
    </w:rPr>
  </w:style>
  <w:style w:type="character" w:customStyle="1" w:styleId="Heading3Char">
    <w:name w:val="Heading 3 Char"/>
    <w:basedOn w:val="DefaultParagraphFont"/>
    <w:link w:val="Heading3"/>
    <w:uiPriority w:val="9"/>
    <w:semiHidden/>
    <w:rsid w:val="009934E6"/>
    <w:rPr>
      <w:rFonts w:asciiTheme="majorHAnsi" w:eastAsiaTheme="majorEastAsia" w:hAnsiTheme="majorHAnsi" w:cstheme="majorBidi"/>
      <w:b/>
      <w:bCs/>
      <w:color w:val="4F81BD" w:themeColor="accent1"/>
      <w:sz w:val="20"/>
      <w:szCs w:val="20"/>
    </w:rPr>
  </w:style>
  <w:style w:type="paragraph" w:customStyle="1" w:styleId="HS2DashList">
    <w:name w:val="HS2 Dash List"/>
    <w:uiPriority w:val="3"/>
    <w:qFormat/>
    <w:rsid w:val="005242B9"/>
    <w:pPr>
      <w:widowControl w:val="0"/>
      <w:numPr>
        <w:ilvl w:val="1"/>
        <w:numId w:val="1"/>
      </w:numPr>
      <w:autoSpaceDE w:val="0"/>
      <w:autoSpaceDN w:val="0"/>
      <w:adjustRightInd w:val="0"/>
      <w:spacing w:after="170" w:line="300" w:lineRule="atLeast"/>
      <w:ind w:left="1702" w:hanging="284"/>
    </w:pPr>
    <w:rPr>
      <w:rFonts w:ascii="Corbel" w:eastAsia="Times New Roman" w:hAnsi="Corbel" w:cs="Times New Roman"/>
      <w:color w:val="000000"/>
      <w:spacing w:val="-4"/>
      <w:sz w:val="24"/>
    </w:rPr>
  </w:style>
  <w:style w:type="paragraph" w:styleId="Header">
    <w:name w:val="header"/>
    <w:aliases w:val="HS2 Header"/>
    <w:link w:val="HeaderChar"/>
    <w:uiPriority w:val="99"/>
    <w:unhideWhenUsed/>
    <w:rsid w:val="008F56E1"/>
    <w:pPr>
      <w:tabs>
        <w:tab w:val="center" w:pos="4451"/>
      </w:tabs>
    </w:pPr>
    <w:rPr>
      <w:rFonts w:ascii="Corbel" w:eastAsiaTheme="majorEastAsia" w:hAnsi="Corbel" w:cstheme="majorBidi"/>
      <w:bCs/>
      <w:szCs w:val="28"/>
    </w:rPr>
  </w:style>
  <w:style w:type="character" w:customStyle="1" w:styleId="HeaderChar">
    <w:name w:val="Header Char"/>
    <w:aliases w:val="HS2 Header Char"/>
    <w:basedOn w:val="DefaultParagraphFont"/>
    <w:link w:val="Header"/>
    <w:uiPriority w:val="99"/>
    <w:rsid w:val="008F56E1"/>
    <w:rPr>
      <w:rFonts w:ascii="Corbel" w:eastAsiaTheme="majorEastAsia" w:hAnsi="Corbel" w:cstheme="majorBidi"/>
      <w:bCs/>
      <w:szCs w:val="28"/>
    </w:rPr>
  </w:style>
  <w:style w:type="paragraph" w:styleId="Footer">
    <w:name w:val="footer"/>
    <w:aliases w:val="HS2 Footer"/>
    <w:link w:val="FooterChar"/>
    <w:uiPriority w:val="99"/>
    <w:unhideWhenUsed/>
    <w:rsid w:val="008F56E1"/>
    <w:pPr>
      <w:tabs>
        <w:tab w:val="center" w:pos="4513"/>
        <w:tab w:val="right" w:pos="9026"/>
      </w:tabs>
    </w:pPr>
    <w:rPr>
      <w:rFonts w:ascii="Corbel" w:eastAsia="Times New Roman" w:hAnsi="Corbel" w:cs="Times New Roman"/>
      <w:szCs w:val="20"/>
    </w:rPr>
  </w:style>
  <w:style w:type="character" w:customStyle="1" w:styleId="FooterChar">
    <w:name w:val="Footer Char"/>
    <w:aliases w:val="HS2 Footer Char"/>
    <w:basedOn w:val="DefaultParagraphFont"/>
    <w:link w:val="Footer"/>
    <w:uiPriority w:val="99"/>
    <w:rsid w:val="008F56E1"/>
    <w:rPr>
      <w:rFonts w:ascii="Corbel" w:eastAsia="Times New Roman" w:hAnsi="Corbel" w:cs="Times New Roman"/>
      <w:szCs w:val="20"/>
    </w:rPr>
  </w:style>
  <w:style w:type="paragraph" w:styleId="Caption">
    <w:name w:val="caption"/>
    <w:aliases w:val="Table-Figure-Title"/>
    <w:next w:val="HS2BodyText"/>
    <w:uiPriority w:val="7"/>
    <w:rsid w:val="00C601DD"/>
    <w:pPr>
      <w:keepNext/>
      <w:spacing w:before="170" w:after="170" w:line="240" w:lineRule="auto"/>
    </w:pPr>
    <w:rPr>
      <w:rFonts w:ascii="Corbel" w:eastAsia="Times New Roman" w:hAnsi="Corbel" w:cs="Times New Roman"/>
      <w:bCs/>
      <w:sz w:val="16"/>
      <w:szCs w:val="18"/>
    </w:rPr>
  </w:style>
  <w:style w:type="character" w:styleId="Hyperlink">
    <w:name w:val="Hyperlink"/>
    <w:basedOn w:val="DefaultParagraphFont"/>
    <w:uiPriority w:val="99"/>
    <w:unhideWhenUsed/>
    <w:rsid w:val="00B254CC"/>
    <w:rPr>
      <w:rFonts w:ascii="Corbel" w:hAnsi="Corbel"/>
      <w:b w:val="0"/>
      <w:i w:val="0"/>
      <w:color w:val="0000FF" w:themeColor="hyperlink"/>
      <w:u w:val="single"/>
    </w:rPr>
  </w:style>
  <w:style w:type="paragraph" w:customStyle="1" w:styleId="HS2ReportLevel3">
    <w:name w:val="HS2 Report Level 3"/>
    <w:basedOn w:val="HS2ReportLevel1"/>
    <w:next w:val="HS2BodyText"/>
    <w:uiPriority w:val="1"/>
    <w:qFormat/>
    <w:rsid w:val="00C601DD"/>
    <w:pPr>
      <w:numPr>
        <w:ilvl w:val="2"/>
      </w:numPr>
      <w:spacing w:before="85" w:after="85" w:line="320" w:lineRule="exact"/>
      <w:outlineLvl w:val="2"/>
    </w:pPr>
    <w:rPr>
      <w:bCs/>
      <w:sz w:val="28"/>
      <w:szCs w:val="24"/>
    </w:rPr>
  </w:style>
  <w:style w:type="paragraph" w:customStyle="1" w:styleId="HS2ReportLevel4">
    <w:name w:val="HS2 Report Level 4"/>
    <w:basedOn w:val="HS2ReportLevel3"/>
    <w:next w:val="HS2BodyText"/>
    <w:uiPriority w:val="1"/>
    <w:qFormat/>
    <w:rsid w:val="00C601DD"/>
    <w:pPr>
      <w:numPr>
        <w:ilvl w:val="3"/>
      </w:numPr>
      <w:outlineLvl w:val="3"/>
    </w:pPr>
    <w:rPr>
      <w:b w:val="0"/>
      <w:bCs w:val="0"/>
      <w:i/>
      <w:iCs/>
      <w:spacing w:val="-2"/>
    </w:rPr>
  </w:style>
  <w:style w:type="table" w:customStyle="1" w:styleId="HS2TableStyle">
    <w:name w:val="HS2 Table Style"/>
    <w:basedOn w:val="TableNormal"/>
    <w:uiPriority w:val="99"/>
    <w:locked/>
    <w:rsid w:val="003F4B12"/>
    <w:pPr>
      <w:spacing w:after="0" w:line="240" w:lineRule="auto"/>
    </w:pPr>
    <w:rPr>
      <w:rFonts w:ascii="Corbel" w:hAnsi="Corbel"/>
      <w:sz w:val="18"/>
    </w:rPr>
    <w:tblPr>
      <w:tblBorders>
        <w:insideH w:val="single" w:sz="4" w:space="0" w:color="auto"/>
        <w:insideV w:val="single" w:sz="4" w:space="0" w:color="auto"/>
      </w:tblBorders>
    </w:tblPr>
    <w:tblStylePr w:type="firstRow">
      <w:rPr>
        <w:rFonts w:ascii="Corbel" w:hAnsi="Corbel"/>
        <w:b/>
        <w:sz w:val="18"/>
      </w:rPr>
      <w:tblPr/>
      <w:tcPr>
        <w:tcBorders>
          <w:top w:val="single" w:sz="8" w:space="0" w:color="auto"/>
          <w:bottom w:val="single" w:sz="8" w:space="0" w:color="auto"/>
        </w:tcBorders>
      </w:tcPr>
    </w:tblStylePr>
  </w:style>
  <w:style w:type="paragraph" w:customStyle="1" w:styleId="HS2ReportTableText">
    <w:name w:val="HS2 Report Table Text"/>
    <w:basedOn w:val="StructurePageBodyText"/>
    <w:uiPriority w:val="6"/>
    <w:qFormat/>
    <w:rsid w:val="00D713F9"/>
    <w:pPr>
      <w:spacing w:line="234" w:lineRule="exact"/>
    </w:pPr>
    <w:rPr>
      <w:sz w:val="18"/>
      <w:szCs w:val="18"/>
    </w:rPr>
  </w:style>
  <w:style w:type="paragraph" w:customStyle="1" w:styleId="HS2ReportTableHeader">
    <w:name w:val="HS2 Report Table Header"/>
    <w:uiPriority w:val="6"/>
    <w:qFormat/>
    <w:rsid w:val="00337A02"/>
    <w:pPr>
      <w:keepNext/>
      <w:widowControl w:val="0"/>
      <w:autoSpaceDE w:val="0"/>
      <w:autoSpaceDN w:val="0"/>
      <w:adjustRightInd w:val="0"/>
      <w:spacing w:after="1" w:line="284" w:lineRule="exact"/>
    </w:pPr>
    <w:rPr>
      <w:rFonts w:ascii="Corbel" w:eastAsia="Times New Roman" w:hAnsi="Corbel" w:cs="Times New Roman"/>
      <w:b/>
      <w:bCs/>
      <w:color w:val="000000"/>
      <w:sz w:val="18"/>
      <w:szCs w:val="24"/>
    </w:rPr>
  </w:style>
  <w:style w:type="paragraph" w:styleId="FootnoteText">
    <w:name w:val="footnote text"/>
    <w:link w:val="FootnoteTextChar"/>
    <w:uiPriority w:val="99"/>
    <w:rsid w:val="006E7850"/>
    <w:pPr>
      <w:spacing w:after="0" w:line="190" w:lineRule="exact"/>
    </w:pPr>
    <w:rPr>
      <w:rFonts w:ascii="Corbel" w:eastAsia="Times New Roman" w:hAnsi="Corbel" w:cs="Times New Roman"/>
      <w:sz w:val="16"/>
      <w:szCs w:val="20"/>
    </w:rPr>
  </w:style>
  <w:style w:type="character" w:customStyle="1" w:styleId="FootnoteTextChar">
    <w:name w:val="Footnote Text Char"/>
    <w:basedOn w:val="DefaultParagraphFont"/>
    <w:link w:val="FootnoteText"/>
    <w:uiPriority w:val="99"/>
    <w:rsid w:val="006E7850"/>
    <w:rPr>
      <w:rFonts w:ascii="Corbel" w:eastAsia="Times New Roman" w:hAnsi="Corbel" w:cs="Times New Roman"/>
      <w:sz w:val="16"/>
      <w:szCs w:val="20"/>
    </w:rPr>
  </w:style>
  <w:style w:type="paragraph" w:styleId="Revision">
    <w:name w:val="Revision"/>
    <w:hidden/>
    <w:uiPriority w:val="99"/>
    <w:semiHidden/>
    <w:rsid w:val="009934E6"/>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locked/>
    <w:rsid w:val="009934E6"/>
    <w:rPr>
      <w:rFonts w:ascii="Tahoma" w:hAnsi="Tahoma" w:cs="Tahoma"/>
      <w:sz w:val="16"/>
      <w:szCs w:val="16"/>
    </w:rPr>
  </w:style>
  <w:style w:type="character" w:customStyle="1" w:styleId="BalloonTextChar">
    <w:name w:val="Balloon Text Char"/>
    <w:basedOn w:val="DefaultParagraphFont"/>
    <w:link w:val="BalloonText"/>
    <w:uiPriority w:val="99"/>
    <w:semiHidden/>
    <w:rsid w:val="009934E6"/>
    <w:rPr>
      <w:rFonts w:ascii="Tahoma" w:eastAsia="Times New Roman" w:hAnsi="Tahoma" w:cs="Tahoma"/>
      <w:sz w:val="16"/>
      <w:szCs w:val="16"/>
    </w:rPr>
  </w:style>
  <w:style w:type="paragraph" w:customStyle="1" w:styleId="HS2Contents">
    <w:name w:val="HS2 Contents"/>
    <w:next w:val="TOC1"/>
    <w:uiPriority w:val="7"/>
    <w:rsid w:val="00774589"/>
    <w:pPr>
      <w:widowControl w:val="0"/>
      <w:autoSpaceDE w:val="0"/>
      <w:autoSpaceDN w:val="0"/>
      <w:adjustRightInd w:val="0"/>
      <w:spacing w:after="3402" w:line="733" w:lineRule="exact"/>
      <w:outlineLvl w:val="0"/>
    </w:pPr>
    <w:rPr>
      <w:rFonts w:ascii="Corbel" w:eastAsia="Times New Roman" w:hAnsi="Corbel" w:cs="Times New Roman"/>
      <w:b/>
      <w:bCs/>
      <w:color w:val="005596"/>
      <w:w w:val="99"/>
      <w:position w:val="1"/>
      <w:sz w:val="60"/>
      <w:szCs w:val="60"/>
    </w:rPr>
  </w:style>
  <w:style w:type="paragraph" w:styleId="TOC1">
    <w:name w:val="toc 1"/>
    <w:aliases w:val="HS2 TOC1"/>
    <w:next w:val="Normal"/>
    <w:uiPriority w:val="39"/>
    <w:unhideWhenUsed/>
    <w:rsid w:val="00B47498"/>
    <w:pPr>
      <w:tabs>
        <w:tab w:val="right" w:pos="9639"/>
      </w:tabs>
      <w:spacing w:before="57" w:after="57" w:line="300" w:lineRule="atLeast"/>
      <w:ind w:left="567" w:hanging="567"/>
    </w:pPr>
    <w:rPr>
      <w:rFonts w:ascii="Corbel" w:eastAsia="Times New Roman" w:hAnsi="Corbel" w:cs="Times New Roman"/>
      <w:b/>
      <w:sz w:val="24"/>
      <w:szCs w:val="20"/>
    </w:rPr>
  </w:style>
  <w:style w:type="paragraph" w:styleId="TOC2">
    <w:name w:val="toc 2"/>
    <w:aliases w:val="HS2 TOC2"/>
    <w:basedOn w:val="Normal"/>
    <w:next w:val="Normal"/>
    <w:uiPriority w:val="39"/>
    <w:unhideWhenUsed/>
    <w:rsid w:val="00B47498"/>
    <w:pPr>
      <w:tabs>
        <w:tab w:val="right" w:pos="9639"/>
      </w:tabs>
      <w:spacing w:before="57" w:after="57"/>
      <w:ind w:left="1418" w:hanging="567"/>
    </w:pPr>
  </w:style>
  <w:style w:type="paragraph" w:customStyle="1" w:styleId="HS2ContentsFigureHeading">
    <w:name w:val="HS2 Contents Figure Heading"/>
    <w:basedOn w:val="TOC1"/>
    <w:next w:val="TOC1"/>
    <w:uiPriority w:val="7"/>
    <w:rsid w:val="00090E66"/>
    <w:pPr>
      <w:tabs>
        <w:tab w:val="right" w:pos="10041"/>
      </w:tabs>
    </w:pPr>
    <w:rPr>
      <w:noProof/>
    </w:rPr>
  </w:style>
  <w:style w:type="paragraph" w:styleId="TableofFigures">
    <w:name w:val="table of figures"/>
    <w:aliases w:val="HS2 Table of Figures"/>
    <w:next w:val="Normal"/>
    <w:uiPriority w:val="9"/>
    <w:unhideWhenUsed/>
    <w:rsid w:val="00285064"/>
    <w:pPr>
      <w:tabs>
        <w:tab w:val="right" w:pos="9639"/>
      </w:tabs>
      <w:spacing w:after="2" w:line="300" w:lineRule="exact"/>
    </w:pPr>
    <w:rPr>
      <w:rFonts w:ascii="Corbel" w:eastAsia="Times New Roman" w:hAnsi="Corbel" w:cs="Times New Roman"/>
      <w:sz w:val="24"/>
      <w:szCs w:val="20"/>
    </w:rPr>
  </w:style>
  <w:style w:type="character" w:styleId="CommentReference">
    <w:name w:val="annotation reference"/>
    <w:basedOn w:val="DefaultParagraphFont"/>
    <w:uiPriority w:val="99"/>
    <w:semiHidden/>
    <w:unhideWhenUsed/>
    <w:locked/>
    <w:rsid w:val="00B35AD2"/>
    <w:rPr>
      <w:sz w:val="16"/>
      <w:szCs w:val="16"/>
    </w:rPr>
  </w:style>
  <w:style w:type="paragraph" w:styleId="CommentText">
    <w:name w:val="annotation text"/>
    <w:basedOn w:val="Normal"/>
    <w:link w:val="CommentTextChar"/>
    <w:uiPriority w:val="99"/>
    <w:unhideWhenUsed/>
    <w:locked/>
    <w:rsid w:val="00B35AD2"/>
    <w:rPr>
      <w:sz w:val="20"/>
    </w:rPr>
  </w:style>
  <w:style w:type="character" w:customStyle="1" w:styleId="CommentTextChar">
    <w:name w:val="Comment Text Char"/>
    <w:basedOn w:val="DefaultParagraphFont"/>
    <w:link w:val="CommentText"/>
    <w:uiPriority w:val="99"/>
    <w:rsid w:val="00B35AD2"/>
    <w:rPr>
      <w:rFonts w:ascii="Corbel" w:eastAsia="Times New Roman" w:hAnsi="Corbel" w:cs="Times New Roman"/>
      <w:sz w:val="20"/>
      <w:szCs w:val="20"/>
    </w:rPr>
  </w:style>
  <w:style w:type="paragraph" w:styleId="CommentSubject">
    <w:name w:val="annotation subject"/>
    <w:basedOn w:val="CommentText"/>
    <w:next w:val="CommentText"/>
    <w:link w:val="CommentSubjectChar"/>
    <w:uiPriority w:val="99"/>
    <w:semiHidden/>
    <w:unhideWhenUsed/>
    <w:locked/>
    <w:rsid w:val="00B35AD2"/>
    <w:rPr>
      <w:b/>
      <w:bCs/>
    </w:rPr>
  </w:style>
  <w:style w:type="character" w:customStyle="1" w:styleId="CommentSubjectChar">
    <w:name w:val="Comment Subject Char"/>
    <w:basedOn w:val="CommentTextChar"/>
    <w:link w:val="CommentSubject"/>
    <w:uiPriority w:val="99"/>
    <w:semiHidden/>
    <w:rsid w:val="00B35AD2"/>
    <w:rPr>
      <w:rFonts w:ascii="Corbel" w:eastAsia="Times New Roman" w:hAnsi="Corbel" w:cs="Times New Roman"/>
      <w:b/>
      <w:bCs/>
      <w:sz w:val="20"/>
      <w:szCs w:val="20"/>
    </w:rPr>
  </w:style>
  <w:style w:type="paragraph" w:customStyle="1" w:styleId="StructurePageBodyText">
    <w:name w:val="Structure Page Body Text"/>
    <w:basedOn w:val="HS2BodyText"/>
    <w:qFormat/>
    <w:rsid w:val="00125B1F"/>
    <w:pPr>
      <w:numPr>
        <w:ilvl w:val="0"/>
        <w:numId w:val="0"/>
      </w:numPr>
    </w:pPr>
    <w:rPr>
      <w:rFonts w:eastAsia="Times New Roman" w:cs="Times New Roman"/>
    </w:rPr>
  </w:style>
  <w:style w:type="paragraph" w:customStyle="1" w:styleId="HS2Citation">
    <w:name w:val="HS2 Citation"/>
    <w:basedOn w:val="Caption"/>
    <w:next w:val="HS2BodyText"/>
    <w:uiPriority w:val="5"/>
    <w:qFormat/>
    <w:rsid w:val="006E7850"/>
    <w:pPr>
      <w:spacing w:before="0" w:after="0" w:line="190" w:lineRule="exact"/>
    </w:pPr>
  </w:style>
  <w:style w:type="character" w:styleId="FootnoteReference">
    <w:name w:val="footnote reference"/>
    <w:basedOn w:val="DefaultParagraphFont"/>
    <w:uiPriority w:val="99"/>
    <w:rsid w:val="000E1B8F"/>
    <w:rPr>
      <w:vertAlign w:val="superscript"/>
    </w:rPr>
  </w:style>
  <w:style w:type="character" w:customStyle="1" w:styleId="Superscript">
    <w:name w:val="Superscript"/>
    <w:basedOn w:val="DefaultParagraphFont"/>
    <w:uiPriority w:val="4"/>
    <w:qFormat/>
    <w:rsid w:val="004F6646"/>
    <w:rPr>
      <w:vertAlign w:val="superscript"/>
    </w:rPr>
  </w:style>
  <w:style w:type="character" w:customStyle="1" w:styleId="Subscript">
    <w:name w:val="Subscript"/>
    <w:basedOn w:val="Superscript"/>
    <w:uiPriority w:val="4"/>
    <w:qFormat/>
    <w:rsid w:val="004F6646"/>
    <w:rPr>
      <w:vertAlign w:val="subscript"/>
    </w:rPr>
  </w:style>
  <w:style w:type="character" w:customStyle="1" w:styleId="Italics">
    <w:name w:val="Italics"/>
    <w:basedOn w:val="Superscript"/>
    <w:uiPriority w:val="4"/>
    <w:rsid w:val="005F34C6"/>
    <w:rPr>
      <w:i/>
      <w:vertAlign w:val="baseline"/>
    </w:rPr>
  </w:style>
  <w:style w:type="character" w:customStyle="1" w:styleId="HS2BodyText-NewText">
    <w:name w:val="HS2 Body Text-New Text"/>
    <w:basedOn w:val="DefaultParagraphFont"/>
    <w:uiPriority w:val="2"/>
    <w:qFormat/>
    <w:rsid w:val="00CF6D8C"/>
    <w:rPr>
      <w:color w:val="FF0000"/>
    </w:rPr>
  </w:style>
  <w:style w:type="character" w:customStyle="1" w:styleId="HS2BodyText-MoreWork">
    <w:name w:val="HS2 Body Text-More Work"/>
    <w:basedOn w:val="HS2BodyText-NewText"/>
    <w:uiPriority w:val="2"/>
    <w:qFormat/>
    <w:rsid w:val="00AB61FE"/>
    <w:rPr>
      <w:color w:val="auto"/>
      <w:bdr w:val="none" w:sz="0" w:space="0" w:color="auto"/>
      <w:shd w:val="clear" w:color="auto" w:fill="FFFF00"/>
    </w:rPr>
  </w:style>
  <w:style w:type="table" w:styleId="TableGrid">
    <w:name w:val="Table Grid"/>
    <w:basedOn w:val="TableNormal"/>
    <w:uiPriority w:val="59"/>
    <w:locked/>
    <w:rsid w:val="00145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2ReportLevel5">
    <w:name w:val="HS2 Report Level 5"/>
    <w:basedOn w:val="HS2ReportLevel3"/>
    <w:next w:val="HS2BodyText"/>
    <w:uiPriority w:val="1"/>
    <w:rsid w:val="00C601DD"/>
    <w:pPr>
      <w:numPr>
        <w:ilvl w:val="4"/>
      </w:numPr>
    </w:pPr>
    <w:rPr>
      <w:color w:val="auto"/>
      <w:sz w:val="26"/>
    </w:rPr>
  </w:style>
  <w:style w:type="paragraph" w:customStyle="1" w:styleId="HS2ReportLevel6">
    <w:name w:val="HS2 Report Level 6"/>
    <w:basedOn w:val="HS2ReportLevel5"/>
    <w:next w:val="HS2BodyText"/>
    <w:uiPriority w:val="1"/>
    <w:rsid w:val="00035BEA"/>
    <w:pPr>
      <w:numPr>
        <w:ilvl w:val="5"/>
      </w:numPr>
    </w:pPr>
    <w:rPr>
      <w:b w:val="0"/>
      <w:i/>
    </w:rPr>
  </w:style>
  <w:style w:type="paragraph" w:customStyle="1" w:styleId="StructurePageBulletList">
    <w:name w:val="Structure Page Bullet List"/>
    <w:basedOn w:val="Normal"/>
    <w:rsid w:val="00531E03"/>
    <w:pPr>
      <w:numPr>
        <w:numId w:val="2"/>
      </w:numPr>
      <w:tabs>
        <w:tab w:val="left" w:pos="567"/>
        <w:tab w:val="left" w:pos="1417"/>
      </w:tabs>
      <w:suppressAutoHyphens/>
      <w:autoSpaceDE w:val="0"/>
      <w:autoSpaceDN w:val="0"/>
      <w:adjustRightInd w:val="0"/>
      <w:spacing w:after="170"/>
      <w:ind w:left="568" w:hanging="284"/>
      <w:textAlignment w:val="center"/>
    </w:pPr>
    <w:rPr>
      <w:rFonts w:eastAsiaTheme="minorHAnsi" w:cs="Corbel"/>
      <w:color w:val="000000"/>
      <w:szCs w:val="22"/>
    </w:rPr>
  </w:style>
  <w:style w:type="paragraph" w:customStyle="1" w:styleId="StructurePageDashList">
    <w:name w:val="Structure Page Dash List"/>
    <w:basedOn w:val="StructurePageBulletList"/>
    <w:rsid w:val="003F4B12"/>
    <w:pPr>
      <w:numPr>
        <w:ilvl w:val="1"/>
      </w:numPr>
      <w:ind w:left="851" w:hanging="284"/>
    </w:pPr>
  </w:style>
  <w:style w:type="paragraph" w:customStyle="1" w:styleId="StructurePageLevel1">
    <w:name w:val="Structure Page Level 1"/>
    <w:basedOn w:val="HS2ReportLevel1"/>
    <w:next w:val="StructurePageBodyText"/>
    <w:qFormat/>
    <w:rsid w:val="0032722B"/>
    <w:pPr>
      <w:numPr>
        <w:numId w:val="0"/>
      </w:numPr>
    </w:pPr>
  </w:style>
  <w:style w:type="paragraph" w:customStyle="1" w:styleId="StructurePageLevel2">
    <w:name w:val="Structure Page Level 2"/>
    <w:basedOn w:val="HS2ReportLevel2"/>
    <w:next w:val="StructurePageBodyText"/>
    <w:qFormat/>
    <w:rsid w:val="0032722B"/>
    <w:pPr>
      <w:numPr>
        <w:ilvl w:val="0"/>
        <w:numId w:val="0"/>
      </w:numPr>
    </w:pPr>
  </w:style>
  <w:style w:type="character" w:customStyle="1" w:styleId="HS2BodyText-AuthorFinalised">
    <w:name w:val="HS2 Body Text-Author Finalised"/>
    <w:basedOn w:val="DefaultParagraphFont"/>
    <w:uiPriority w:val="2"/>
    <w:qFormat/>
    <w:rsid w:val="00E24B4B"/>
    <w:rPr>
      <w:color w:val="4F81BD" w:themeColor="accent1"/>
    </w:rPr>
  </w:style>
  <w:style w:type="paragraph" w:customStyle="1" w:styleId="StructurePageLevel3">
    <w:name w:val="Structure Page Level 3"/>
    <w:basedOn w:val="HS2ReportLevel3"/>
    <w:next w:val="StructurePageBodyText"/>
    <w:qFormat/>
    <w:rsid w:val="0032722B"/>
    <w:pPr>
      <w:numPr>
        <w:ilvl w:val="0"/>
        <w:numId w:val="0"/>
      </w:numPr>
    </w:pPr>
  </w:style>
  <w:style w:type="paragraph" w:customStyle="1" w:styleId="StructurePageLevel4">
    <w:name w:val="Structure Page Level 4"/>
    <w:basedOn w:val="HS2ReportLevel4"/>
    <w:next w:val="StructurePageBodyText"/>
    <w:rsid w:val="0032722B"/>
    <w:pPr>
      <w:numPr>
        <w:ilvl w:val="0"/>
        <w:numId w:val="0"/>
      </w:numPr>
    </w:pPr>
  </w:style>
  <w:style w:type="paragraph" w:customStyle="1" w:styleId="StructurePageLevel5">
    <w:name w:val="Structure Page Level 5"/>
    <w:basedOn w:val="HS2ReportLevel5"/>
    <w:next w:val="StructurePageBodyText"/>
    <w:rsid w:val="00CA7691"/>
    <w:pPr>
      <w:numPr>
        <w:ilvl w:val="0"/>
        <w:numId w:val="0"/>
      </w:numPr>
    </w:pPr>
  </w:style>
  <w:style w:type="paragraph" w:customStyle="1" w:styleId="StructurePageLevel6">
    <w:name w:val="Structure Page Level 6"/>
    <w:basedOn w:val="HS2ReportLevel6"/>
    <w:next w:val="StructurePageBodyText"/>
    <w:rsid w:val="00035BEA"/>
    <w:pPr>
      <w:numPr>
        <w:ilvl w:val="0"/>
        <w:numId w:val="0"/>
      </w:numPr>
    </w:pPr>
  </w:style>
  <w:style w:type="paragraph" w:customStyle="1" w:styleId="HS2AlphabetList">
    <w:name w:val="HS2 Alphabet List"/>
    <w:basedOn w:val="StructurePageBodyText"/>
    <w:uiPriority w:val="4"/>
    <w:qFormat/>
    <w:rsid w:val="005F6A21"/>
    <w:pPr>
      <w:numPr>
        <w:numId w:val="4"/>
      </w:numPr>
      <w:ind w:left="1418" w:right="442" w:hanging="284"/>
    </w:pPr>
  </w:style>
  <w:style w:type="paragraph" w:customStyle="1" w:styleId="HS2NumberList">
    <w:name w:val="HS2 Number List"/>
    <w:basedOn w:val="HS2AlphabetList"/>
    <w:uiPriority w:val="4"/>
    <w:qFormat/>
    <w:rsid w:val="001B5D41"/>
    <w:pPr>
      <w:numPr>
        <w:numId w:val="3"/>
      </w:numPr>
      <w:ind w:left="1418" w:hanging="284"/>
    </w:pPr>
  </w:style>
  <w:style w:type="numbering" w:customStyle="1" w:styleId="HS2ReportMultilevelListStyle">
    <w:name w:val="HS2 Report Multilevel List Style"/>
    <w:uiPriority w:val="99"/>
    <w:rsid w:val="00C01AC2"/>
    <w:pPr>
      <w:numPr>
        <w:numId w:val="5"/>
      </w:numPr>
    </w:pPr>
  </w:style>
  <w:style w:type="character" w:customStyle="1" w:styleId="HS2BodyTextChar">
    <w:name w:val="HS2 Body Text Char"/>
    <w:basedOn w:val="DefaultParagraphFont"/>
    <w:link w:val="HS2BodyText"/>
    <w:uiPriority w:val="99"/>
    <w:locked/>
    <w:rsid w:val="00742269"/>
    <w:rPr>
      <w:rFonts w:ascii="Corbel" w:eastAsiaTheme="majorEastAsia" w:hAnsi="Corbel" w:cstheme="majorBidi"/>
      <w:bCs/>
      <w:color w:val="000000"/>
      <w:sz w:val="24"/>
    </w:rPr>
  </w:style>
  <w:style w:type="paragraph" w:styleId="ListParagraph">
    <w:name w:val="List Paragraph"/>
    <w:basedOn w:val="Normal"/>
    <w:uiPriority w:val="34"/>
    <w:qFormat/>
    <w:rsid w:val="00DA1062"/>
    <w:pPr>
      <w:spacing w:before="0" w:after="0" w:line="240" w:lineRule="auto"/>
      <w:ind w:left="720"/>
    </w:pPr>
    <w:rPr>
      <w:rFonts w:ascii="Calibri" w:eastAsia="Calibri" w:hAnsi="Calibri" w:cs="Calibri"/>
      <w:color w:val="auto"/>
      <w:sz w:val="22"/>
      <w:szCs w:val="22"/>
    </w:rPr>
  </w:style>
  <w:style w:type="paragraph" w:customStyle="1" w:styleId="HayBullet">
    <w:name w:val="Hay Bullet"/>
    <w:basedOn w:val="Normal"/>
    <w:rsid w:val="004C7914"/>
    <w:pPr>
      <w:numPr>
        <w:numId w:val="7"/>
      </w:numPr>
      <w:spacing w:before="0" w:after="0" w:line="240" w:lineRule="auto"/>
    </w:pPr>
    <w:rPr>
      <w:rFonts w:ascii="Times New Roman" w:hAnsi="Times New Roman" w:cs="Arial"/>
      <w:color w:val="auto"/>
      <w:sz w:val="20"/>
      <w:szCs w:val="24"/>
    </w:rPr>
  </w:style>
  <w:style w:type="character" w:customStyle="1" w:styleId="Heading4Char">
    <w:name w:val="Heading 4 Char"/>
    <w:basedOn w:val="DefaultParagraphFont"/>
    <w:link w:val="Heading4"/>
    <w:uiPriority w:val="9"/>
    <w:semiHidden/>
    <w:rsid w:val="008955A9"/>
    <w:rPr>
      <w:rFonts w:asciiTheme="majorHAnsi" w:eastAsiaTheme="majorEastAsia" w:hAnsiTheme="majorHAnsi" w:cstheme="majorBidi"/>
      <w:b/>
      <w:bCs/>
      <w:i/>
      <w:iCs/>
      <w:color w:val="4F81BD" w:themeColor="accent1"/>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353352">
      <w:bodyDiv w:val="1"/>
      <w:marLeft w:val="0"/>
      <w:marRight w:val="0"/>
      <w:marTop w:val="0"/>
      <w:marBottom w:val="0"/>
      <w:divBdr>
        <w:top w:val="none" w:sz="0" w:space="0" w:color="auto"/>
        <w:left w:val="none" w:sz="0" w:space="0" w:color="auto"/>
        <w:bottom w:val="none" w:sz="0" w:space="0" w:color="auto"/>
        <w:right w:val="none" w:sz="0" w:space="0" w:color="auto"/>
      </w:divBdr>
    </w:div>
    <w:div w:id="63210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E6F17-01FC-48A3-8CA6-15A7D1F2D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2886</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ES Report</vt:lpstr>
    </vt:vector>
  </TitlesOfParts>
  <Company>Arup</Company>
  <LinksUpToDate>false</LinksUpToDate>
  <CharactersWithSpaces>3386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 Report</dc:title>
  <dc:creator>Theo Gott</dc:creator>
  <cp:lastModifiedBy>Tom Deering</cp:lastModifiedBy>
  <cp:revision>2</cp:revision>
  <cp:lastPrinted>2015-01-27T12:46:00Z</cp:lastPrinted>
  <dcterms:created xsi:type="dcterms:W3CDTF">2015-06-23T11:00:00Z</dcterms:created>
  <dcterms:modified xsi:type="dcterms:W3CDTF">2015-06-23T11:00:00Z</dcterms:modified>
</cp:coreProperties>
</file>